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371687" w14:textId="77777777" w:rsidR="00B962CA" w:rsidRPr="00FA5AD1" w:rsidRDefault="00B962CA" w:rsidP="00403D05">
      <w:pPr>
        <w:jc w:val="center"/>
        <w:rPr>
          <w:b/>
          <w:color w:val="000000"/>
        </w:rPr>
      </w:pPr>
      <w:bookmarkStart w:id="0" w:name="_GoBack"/>
      <w:bookmarkEnd w:id="0"/>
      <w:r w:rsidRPr="00FA5AD1">
        <w:rPr>
          <w:b/>
          <w:color w:val="000000"/>
        </w:rPr>
        <w:t>Федеральное государственное образовательное бюджетное</w:t>
      </w:r>
    </w:p>
    <w:p w14:paraId="29680792" w14:textId="77777777" w:rsidR="00B962CA" w:rsidRPr="00FA5AD1" w:rsidRDefault="00B962CA" w:rsidP="00403D05">
      <w:pPr>
        <w:jc w:val="center"/>
        <w:rPr>
          <w:b/>
          <w:color w:val="000000"/>
        </w:rPr>
      </w:pPr>
      <w:r w:rsidRPr="00FA5AD1">
        <w:rPr>
          <w:b/>
          <w:color w:val="000000"/>
        </w:rPr>
        <w:t>учреждение высшего образования</w:t>
      </w:r>
    </w:p>
    <w:p w14:paraId="16F72D4E" w14:textId="77777777" w:rsidR="00B962CA" w:rsidRPr="00FA5AD1" w:rsidRDefault="00B962CA" w:rsidP="00403D05">
      <w:pPr>
        <w:jc w:val="center"/>
        <w:rPr>
          <w:b/>
          <w:color w:val="000000"/>
        </w:rPr>
      </w:pPr>
      <w:r w:rsidRPr="00FA5AD1">
        <w:rPr>
          <w:b/>
          <w:color w:val="000000"/>
        </w:rPr>
        <w:t>«ФИНАНСОВЫЙ УНИВЕРСИТЕТ</w:t>
      </w:r>
      <w:r w:rsidRPr="00FA5AD1">
        <w:rPr>
          <w:b/>
          <w:color w:val="000000"/>
        </w:rPr>
        <w:br/>
        <w:t>ПРИ ПРАВИТЕЛЬСТВЕ РОССИЙСКОЙ ФЕДЕРАЦИИ»</w:t>
      </w:r>
    </w:p>
    <w:p w14:paraId="2391C4D5" w14:textId="77777777" w:rsidR="00B962CA" w:rsidRPr="00FA5AD1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  <w:r w:rsidRPr="00FA5AD1">
        <w:rPr>
          <w:b/>
          <w:color w:val="000000"/>
        </w:rPr>
        <w:t>(Финансовый университет)</w:t>
      </w:r>
    </w:p>
    <w:p w14:paraId="2A38DB66" w14:textId="77777777" w:rsidR="00B962CA" w:rsidRPr="00FA5AD1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</w:p>
    <w:p w14:paraId="62459E7C" w14:textId="77777777" w:rsidR="00B962CA" w:rsidRPr="00FA5AD1" w:rsidRDefault="00B962CA" w:rsidP="002F30BB">
      <w:pPr>
        <w:ind w:left="-180" w:right="616" w:firstLine="360"/>
        <w:jc w:val="center"/>
        <w:rPr>
          <w:b/>
          <w:color w:val="000000"/>
        </w:rPr>
      </w:pPr>
      <w:r w:rsidRPr="00FA5AD1">
        <w:rPr>
          <w:b/>
          <w:color w:val="000000"/>
        </w:rPr>
        <w:t xml:space="preserve">Департамент </w:t>
      </w:r>
      <w:r w:rsidR="003D2E35" w:rsidRPr="00FA5AD1">
        <w:rPr>
          <w:b/>
          <w:color w:val="000000"/>
        </w:rPr>
        <w:t>би</w:t>
      </w:r>
      <w:r w:rsidRPr="00FA5AD1">
        <w:rPr>
          <w:b/>
          <w:color w:val="000000"/>
        </w:rPr>
        <w:t>знес-информатики</w:t>
      </w:r>
    </w:p>
    <w:p w14:paraId="23DDF15C" w14:textId="77777777" w:rsidR="0075689E" w:rsidRPr="00FA5AD1" w:rsidRDefault="0075689E" w:rsidP="0075689E">
      <w:pPr>
        <w:jc w:val="center"/>
        <w:rPr>
          <w:b/>
          <w:color w:val="000000"/>
        </w:rPr>
      </w:pPr>
      <w:r w:rsidRPr="00FA5AD1">
        <w:rPr>
          <w:b/>
          <w:color w:val="000000"/>
        </w:rPr>
        <w:t>Факультета информационных технологий и анализа больших данных</w:t>
      </w:r>
    </w:p>
    <w:p w14:paraId="148128FF" w14:textId="77777777" w:rsidR="0075689E" w:rsidRPr="00FA5AD1" w:rsidRDefault="0075689E" w:rsidP="0075689E">
      <w:pPr>
        <w:jc w:val="center"/>
        <w:rPr>
          <w:color w:val="000000"/>
          <w:sz w:val="28"/>
          <w:szCs w:val="28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5211"/>
        <w:gridCol w:w="4962"/>
      </w:tblGrid>
      <w:tr w:rsidR="007D2A7A" w14:paraId="38C0F5D4" w14:textId="77777777" w:rsidTr="00A85377">
        <w:trPr>
          <w:trHeight w:val="467"/>
        </w:trPr>
        <w:tc>
          <w:tcPr>
            <w:tcW w:w="5211" w:type="dxa"/>
          </w:tcPr>
          <w:p w14:paraId="322A0443" w14:textId="492C40E3" w:rsidR="007D2A7A" w:rsidRDefault="007D2A7A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hideMark/>
          </w:tcPr>
          <w:p w14:paraId="10F24154" w14:textId="77777777" w:rsidR="007D2A7A" w:rsidRDefault="007D2A7A">
            <w:pPr>
              <w:spacing w:line="256" w:lineRule="auto"/>
              <w:ind w:left="487" w:hanging="487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УТВЕРЖДАЮ</w:t>
            </w:r>
          </w:p>
        </w:tc>
      </w:tr>
      <w:tr w:rsidR="007D2A7A" w14:paraId="6B0366F0" w14:textId="77777777" w:rsidTr="00A85377">
        <w:tc>
          <w:tcPr>
            <w:tcW w:w="5211" w:type="dxa"/>
          </w:tcPr>
          <w:p w14:paraId="3271AAE8" w14:textId="41C2292B" w:rsidR="007D2A7A" w:rsidRDefault="007D2A7A">
            <w:pPr>
              <w:spacing w:line="256" w:lineRule="auto"/>
              <w:rPr>
                <w:szCs w:val="28"/>
                <w:lang w:eastAsia="en-US"/>
              </w:rPr>
            </w:pPr>
          </w:p>
        </w:tc>
        <w:tc>
          <w:tcPr>
            <w:tcW w:w="4962" w:type="dxa"/>
          </w:tcPr>
          <w:p w14:paraId="4DB66657" w14:textId="77777777" w:rsidR="007D2A7A" w:rsidRDefault="007D2A7A">
            <w:pPr>
              <w:spacing w:line="256" w:lineRule="auto"/>
              <w:ind w:right="-119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Проректор по учебной и </w:t>
            </w:r>
          </w:p>
          <w:p w14:paraId="6980EC33" w14:textId="77777777" w:rsidR="007D2A7A" w:rsidRDefault="007D2A7A">
            <w:pPr>
              <w:spacing w:line="256" w:lineRule="auto"/>
              <w:ind w:right="-119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методической работе </w:t>
            </w:r>
          </w:p>
          <w:p w14:paraId="11F23D24" w14:textId="77777777" w:rsidR="007D2A7A" w:rsidRDefault="007D2A7A">
            <w:pPr>
              <w:spacing w:line="256" w:lineRule="auto"/>
              <w:ind w:right="-119"/>
              <w:rPr>
                <w:szCs w:val="28"/>
                <w:lang w:eastAsia="en-US"/>
              </w:rPr>
            </w:pPr>
          </w:p>
          <w:p w14:paraId="1520550A" w14:textId="77777777" w:rsidR="007D2A7A" w:rsidRDefault="007D2A7A">
            <w:pPr>
              <w:spacing w:line="256" w:lineRule="auto"/>
              <w:ind w:right="-119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____________Е.А. Каменева </w:t>
            </w:r>
          </w:p>
          <w:p w14:paraId="146B14A3" w14:textId="77777777" w:rsidR="007D2A7A" w:rsidRDefault="007D2A7A">
            <w:pPr>
              <w:spacing w:line="256" w:lineRule="auto"/>
              <w:ind w:right="-119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21.04. 2023 г.</w:t>
            </w:r>
          </w:p>
        </w:tc>
      </w:tr>
      <w:tr w:rsidR="007D2A7A" w14:paraId="40BCE137" w14:textId="77777777" w:rsidTr="007D2A7A">
        <w:tc>
          <w:tcPr>
            <w:tcW w:w="5211" w:type="dxa"/>
          </w:tcPr>
          <w:p w14:paraId="7C90E817" w14:textId="77777777" w:rsidR="007D2A7A" w:rsidRDefault="007D2A7A">
            <w:pPr>
              <w:spacing w:line="256" w:lineRule="auto"/>
              <w:rPr>
                <w:b/>
                <w:szCs w:val="28"/>
                <w:highlight w:val="red"/>
                <w:lang w:eastAsia="en-US"/>
              </w:rPr>
            </w:pPr>
          </w:p>
        </w:tc>
        <w:tc>
          <w:tcPr>
            <w:tcW w:w="4962" w:type="dxa"/>
            <w:hideMark/>
          </w:tcPr>
          <w:p w14:paraId="5E24B191" w14:textId="77777777" w:rsidR="007D2A7A" w:rsidRDefault="007D2A7A">
            <w:pPr>
              <w:spacing w:line="256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           </w:t>
            </w:r>
          </w:p>
        </w:tc>
      </w:tr>
    </w:tbl>
    <w:p w14:paraId="0AB104DA" w14:textId="7BF4025D" w:rsidR="00B962CA" w:rsidRPr="00FA5AD1" w:rsidRDefault="002C65B1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FA5AD1">
        <w:rPr>
          <w:b/>
          <w:color w:val="000000"/>
          <w:sz w:val="28"/>
          <w:szCs w:val="28"/>
        </w:rPr>
        <w:t>Ермакова Е.Д., Шумаков А.А.</w:t>
      </w:r>
    </w:p>
    <w:p w14:paraId="4EB8DCA5" w14:textId="77777777" w:rsidR="00A85377" w:rsidRDefault="00A85377" w:rsidP="00824860">
      <w:pPr>
        <w:ind w:firstLine="357"/>
        <w:jc w:val="center"/>
        <w:rPr>
          <w:color w:val="000000"/>
          <w:sz w:val="28"/>
          <w:szCs w:val="28"/>
        </w:rPr>
      </w:pPr>
    </w:p>
    <w:p w14:paraId="6BD9036D" w14:textId="0EAAADE0" w:rsidR="00A85377" w:rsidRDefault="00A85377" w:rsidP="00824860">
      <w:pPr>
        <w:ind w:firstLine="357"/>
        <w:jc w:val="center"/>
        <w:rPr>
          <w:b/>
          <w:color w:val="000000"/>
          <w:sz w:val="40"/>
          <w:szCs w:val="40"/>
        </w:rPr>
      </w:pPr>
      <w:r w:rsidRPr="00A85377">
        <w:rPr>
          <w:b/>
          <w:color w:val="000000"/>
          <w:sz w:val="40"/>
          <w:szCs w:val="40"/>
          <w:lang w:val="en-US"/>
        </w:rPr>
        <w:t>UX</w:t>
      </w:r>
      <w:r w:rsidRPr="00A85377">
        <w:rPr>
          <w:b/>
          <w:color w:val="000000"/>
          <w:sz w:val="40"/>
          <w:szCs w:val="40"/>
        </w:rPr>
        <w:t>-дизайн</w:t>
      </w:r>
    </w:p>
    <w:p w14:paraId="44DD1216" w14:textId="77777777" w:rsidR="00A85377" w:rsidRPr="00A85377" w:rsidRDefault="00A85377" w:rsidP="00824860">
      <w:pPr>
        <w:ind w:firstLine="357"/>
        <w:jc w:val="center"/>
        <w:rPr>
          <w:b/>
          <w:color w:val="000000"/>
          <w:sz w:val="40"/>
          <w:szCs w:val="40"/>
        </w:rPr>
      </w:pPr>
    </w:p>
    <w:p w14:paraId="64693EB4" w14:textId="52AA5704" w:rsidR="00824860" w:rsidRPr="00FA5AD1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FA5AD1">
        <w:rPr>
          <w:color w:val="000000"/>
          <w:sz w:val="28"/>
          <w:szCs w:val="28"/>
        </w:rPr>
        <w:t>Рабочая программа дисциплины</w:t>
      </w:r>
    </w:p>
    <w:p w14:paraId="34976658" w14:textId="77777777" w:rsidR="00824860" w:rsidRPr="00FA5AD1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FA5AD1"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14:paraId="2F3E077A" w14:textId="02BE1C36" w:rsidR="00824860" w:rsidRDefault="00A85377" w:rsidP="00824860">
      <w:pPr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38.03</w:t>
      </w:r>
      <w:r w:rsidR="00503607" w:rsidRPr="00FA5AD1">
        <w:rPr>
          <w:color w:val="000000"/>
          <w:sz w:val="28"/>
          <w:szCs w:val="28"/>
        </w:rPr>
        <w:t xml:space="preserve">.05 </w:t>
      </w:r>
      <w:r w:rsidR="004E791C" w:rsidRPr="00FA5AD1">
        <w:rPr>
          <w:color w:val="000000"/>
          <w:sz w:val="28"/>
          <w:szCs w:val="28"/>
        </w:rPr>
        <w:t>Бизнес-информатика</w:t>
      </w:r>
    </w:p>
    <w:p w14:paraId="20FE56CB" w14:textId="58F6C977" w:rsidR="00B47131" w:rsidRPr="00FA5AD1" w:rsidRDefault="00A85377" w:rsidP="00824860">
      <w:pPr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  «Цифровая трансформация управления бизнесом»</w:t>
      </w:r>
    </w:p>
    <w:p w14:paraId="499E1E84" w14:textId="77777777" w:rsidR="00824860" w:rsidRPr="00FA5AD1" w:rsidRDefault="00824860" w:rsidP="00ED0098">
      <w:pPr>
        <w:ind w:firstLine="357"/>
        <w:jc w:val="center"/>
        <w:rPr>
          <w:color w:val="000000"/>
          <w:sz w:val="28"/>
          <w:szCs w:val="28"/>
        </w:rPr>
      </w:pPr>
    </w:p>
    <w:p w14:paraId="5205811F" w14:textId="4DD3FB60" w:rsidR="00824860" w:rsidRPr="00FA5AD1" w:rsidRDefault="00824860" w:rsidP="00824860">
      <w:pPr>
        <w:jc w:val="center"/>
        <w:rPr>
          <w:color w:val="000000"/>
        </w:rPr>
      </w:pPr>
    </w:p>
    <w:p w14:paraId="585F6A70" w14:textId="3A7700BA" w:rsidR="00631A1B" w:rsidRPr="00FA5AD1" w:rsidRDefault="00631A1B" w:rsidP="00824860">
      <w:pPr>
        <w:jc w:val="center"/>
        <w:rPr>
          <w:color w:val="000000"/>
        </w:rPr>
      </w:pPr>
    </w:p>
    <w:p w14:paraId="6C6C5C87" w14:textId="77777777" w:rsidR="00631A1B" w:rsidRPr="00FA5AD1" w:rsidRDefault="00631A1B" w:rsidP="00824860">
      <w:pPr>
        <w:jc w:val="center"/>
        <w:rPr>
          <w:color w:val="000000"/>
        </w:rPr>
      </w:pPr>
    </w:p>
    <w:p w14:paraId="18B1EAF7" w14:textId="77777777" w:rsidR="00074F07" w:rsidRPr="00285955" w:rsidRDefault="00074F07" w:rsidP="00074F07">
      <w:pPr>
        <w:ind w:firstLine="720"/>
        <w:jc w:val="center"/>
        <w:rPr>
          <w:i/>
          <w:iCs/>
          <w:color w:val="000000"/>
          <w:sz w:val="26"/>
          <w:szCs w:val="26"/>
        </w:rPr>
      </w:pPr>
      <w:r w:rsidRPr="00285955">
        <w:rPr>
          <w:i/>
          <w:iCs/>
          <w:color w:val="000000"/>
          <w:sz w:val="26"/>
          <w:szCs w:val="26"/>
        </w:rPr>
        <w:t>Рекомендовано Ученым советом Факультета информационных</w:t>
      </w:r>
    </w:p>
    <w:p w14:paraId="7C8FC3FE" w14:textId="77777777" w:rsidR="00074F07" w:rsidRPr="00285955" w:rsidRDefault="00074F07" w:rsidP="00074F07">
      <w:pPr>
        <w:ind w:firstLine="720"/>
        <w:jc w:val="center"/>
        <w:rPr>
          <w:i/>
          <w:iCs/>
          <w:color w:val="000000"/>
          <w:sz w:val="26"/>
          <w:szCs w:val="26"/>
        </w:rPr>
      </w:pPr>
      <w:r w:rsidRPr="00285955">
        <w:rPr>
          <w:i/>
          <w:iCs/>
          <w:color w:val="000000"/>
          <w:sz w:val="26"/>
          <w:szCs w:val="26"/>
        </w:rPr>
        <w:t>технологий и анализа больших данных</w:t>
      </w:r>
    </w:p>
    <w:p w14:paraId="325EE54E" w14:textId="79AC1203" w:rsidR="00074F07" w:rsidRPr="00285955" w:rsidRDefault="00074F07" w:rsidP="00074F07">
      <w:pPr>
        <w:ind w:firstLine="720"/>
        <w:jc w:val="center"/>
        <w:rPr>
          <w:i/>
          <w:iCs/>
          <w:color w:val="000000"/>
          <w:sz w:val="26"/>
          <w:szCs w:val="26"/>
        </w:rPr>
      </w:pPr>
      <w:r w:rsidRPr="00285955">
        <w:rPr>
          <w:i/>
          <w:iCs/>
          <w:color w:val="000000"/>
          <w:sz w:val="26"/>
          <w:szCs w:val="26"/>
        </w:rPr>
        <w:t xml:space="preserve">(протокол </w:t>
      </w:r>
      <w:r>
        <w:rPr>
          <w:i/>
          <w:iCs/>
          <w:color w:val="000000"/>
          <w:sz w:val="26"/>
          <w:szCs w:val="26"/>
        </w:rPr>
        <w:t>№3</w:t>
      </w:r>
      <w:r w:rsidRPr="00285955">
        <w:rPr>
          <w:i/>
          <w:iCs/>
          <w:color w:val="000000"/>
          <w:sz w:val="26"/>
          <w:szCs w:val="26"/>
        </w:rPr>
        <w:t>1 от 1</w:t>
      </w:r>
      <w:r w:rsidR="003E1B46">
        <w:rPr>
          <w:i/>
          <w:iCs/>
          <w:color w:val="000000"/>
          <w:sz w:val="26"/>
          <w:szCs w:val="26"/>
        </w:rPr>
        <w:t>8</w:t>
      </w:r>
      <w:r>
        <w:rPr>
          <w:i/>
          <w:iCs/>
          <w:color w:val="000000"/>
          <w:sz w:val="26"/>
          <w:szCs w:val="26"/>
        </w:rPr>
        <w:t>.04.</w:t>
      </w:r>
      <w:r w:rsidRPr="00285955">
        <w:rPr>
          <w:i/>
          <w:iCs/>
          <w:color w:val="000000"/>
          <w:sz w:val="26"/>
          <w:szCs w:val="26"/>
        </w:rPr>
        <w:t>2023 г.)</w:t>
      </w:r>
    </w:p>
    <w:p w14:paraId="7D8FA8E4" w14:textId="77777777" w:rsidR="00074F07" w:rsidRPr="00285955" w:rsidRDefault="00074F07" w:rsidP="00074F07">
      <w:pPr>
        <w:ind w:firstLine="720"/>
        <w:jc w:val="center"/>
        <w:rPr>
          <w:i/>
          <w:iCs/>
          <w:color w:val="000000"/>
          <w:sz w:val="26"/>
          <w:szCs w:val="26"/>
        </w:rPr>
      </w:pPr>
    </w:p>
    <w:p w14:paraId="0B4F1E94" w14:textId="77777777" w:rsidR="00074F07" w:rsidRPr="00285955" w:rsidRDefault="00074F07" w:rsidP="00074F07">
      <w:pPr>
        <w:ind w:firstLine="720"/>
        <w:jc w:val="center"/>
        <w:rPr>
          <w:i/>
          <w:iCs/>
          <w:color w:val="000000"/>
          <w:sz w:val="26"/>
          <w:szCs w:val="26"/>
        </w:rPr>
      </w:pPr>
      <w:r w:rsidRPr="00285955">
        <w:rPr>
          <w:i/>
          <w:iCs/>
          <w:color w:val="000000"/>
          <w:sz w:val="26"/>
          <w:szCs w:val="26"/>
        </w:rPr>
        <w:t>Одобрено Советом учебно-научного Департамента бизнес-информатики</w:t>
      </w:r>
    </w:p>
    <w:p w14:paraId="7554CF08" w14:textId="77777777" w:rsidR="00074F07" w:rsidRPr="00BF1326" w:rsidRDefault="00074F07" w:rsidP="00074F07">
      <w:pPr>
        <w:ind w:firstLine="720"/>
        <w:jc w:val="center"/>
        <w:rPr>
          <w:i/>
          <w:iCs/>
          <w:color w:val="000000"/>
          <w:sz w:val="26"/>
          <w:szCs w:val="26"/>
        </w:rPr>
      </w:pPr>
      <w:r w:rsidRPr="00285955">
        <w:rPr>
          <w:i/>
          <w:iCs/>
          <w:color w:val="000000"/>
          <w:sz w:val="26"/>
          <w:szCs w:val="26"/>
        </w:rPr>
        <w:t xml:space="preserve">(протокол № </w:t>
      </w:r>
      <w:r>
        <w:rPr>
          <w:i/>
          <w:iCs/>
          <w:color w:val="000000"/>
          <w:sz w:val="26"/>
          <w:szCs w:val="26"/>
        </w:rPr>
        <w:t>7</w:t>
      </w:r>
      <w:r w:rsidRPr="00285955">
        <w:rPr>
          <w:i/>
          <w:iCs/>
          <w:color w:val="000000"/>
          <w:sz w:val="26"/>
          <w:szCs w:val="26"/>
        </w:rPr>
        <w:t xml:space="preserve">  от 28</w:t>
      </w:r>
      <w:r>
        <w:rPr>
          <w:i/>
          <w:iCs/>
          <w:color w:val="000000"/>
          <w:sz w:val="26"/>
          <w:szCs w:val="26"/>
        </w:rPr>
        <w:t>.03.</w:t>
      </w:r>
      <w:r w:rsidRPr="00285955">
        <w:rPr>
          <w:i/>
          <w:iCs/>
          <w:color w:val="000000"/>
          <w:sz w:val="26"/>
          <w:szCs w:val="26"/>
        </w:rPr>
        <w:t>2023 г.)</w:t>
      </w:r>
    </w:p>
    <w:p w14:paraId="1958D7E8" w14:textId="77777777" w:rsidR="00B962CA" w:rsidRPr="00FA5AD1" w:rsidRDefault="00B962CA" w:rsidP="00403D05">
      <w:pPr>
        <w:jc w:val="center"/>
        <w:rPr>
          <w:color w:val="000000"/>
          <w:sz w:val="26"/>
          <w:szCs w:val="26"/>
        </w:rPr>
      </w:pPr>
    </w:p>
    <w:p w14:paraId="6D01147C" w14:textId="77777777" w:rsidR="00B962CA" w:rsidRPr="00FA5AD1" w:rsidRDefault="00B962CA" w:rsidP="00403D05">
      <w:pPr>
        <w:jc w:val="center"/>
        <w:rPr>
          <w:color w:val="000000"/>
        </w:rPr>
      </w:pPr>
    </w:p>
    <w:p w14:paraId="5D7BBC8D" w14:textId="77777777" w:rsidR="00824860" w:rsidRPr="00FA5AD1" w:rsidRDefault="00824860" w:rsidP="00403D05">
      <w:pPr>
        <w:jc w:val="center"/>
        <w:rPr>
          <w:color w:val="000000"/>
        </w:rPr>
      </w:pPr>
    </w:p>
    <w:p w14:paraId="6EFD5DD6" w14:textId="77777777" w:rsidR="00824860" w:rsidRPr="00FA5AD1" w:rsidRDefault="00824860" w:rsidP="00403D05">
      <w:pPr>
        <w:jc w:val="center"/>
        <w:rPr>
          <w:color w:val="000000"/>
        </w:rPr>
      </w:pPr>
    </w:p>
    <w:p w14:paraId="0905DB2C" w14:textId="77777777" w:rsidR="00B962CA" w:rsidRPr="00FA5AD1" w:rsidRDefault="00B962CA" w:rsidP="00C05D5C">
      <w:pPr>
        <w:rPr>
          <w:color w:val="000000"/>
        </w:rPr>
      </w:pPr>
    </w:p>
    <w:p w14:paraId="40B5E759" w14:textId="7DD4F2EC" w:rsidR="00B962CA" w:rsidRPr="00FA5AD1" w:rsidRDefault="00B962CA" w:rsidP="00403D05">
      <w:pPr>
        <w:jc w:val="center"/>
        <w:rPr>
          <w:color w:val="000000"/>
          <w:sz w:val="28"/>
          <w:szCs w:val="28"/>
        </w:rPr>
      </w:pPr>
      <w:r w:rsidRPr="00FA5AD1">
        <w:rPr>
          <w:color w:val="000000"/>
          <w:sz w:val="28"/>
          <w:szCs w:val="28"/>
        </w:rPr>
        <w:t>Москва 202</w:t>
      </w:r>
      <w:r w:rsidR="000B1023" w:rsidRPr="00FA5AD1">
        <w:rPr>
          <w:color w:val="000000"/>
          <w:sz w:val="28"/>
          <w:szCs w:val="28"/>
        </w:rPr>
        <w:t>3</w:t>
      </w:r>
    </w:p>
    <w:p w14:paraId="1D791C4C" w14:textId="77777777" w:rsidR="00B962CA" w:rsidRPr="00FA5AD1" w:rsidRDefault="00B962CA" w:rsidP="003D2E35">
      <w:pPr>
        <w:jc w:val="both"/>
        <w:rPr>
          <w:color w:val="000000"/>
        </w:rPr>
        <w:sectPr w:rsidR="00B962CA" w:rsidRPr="00FA5AD1">
          <w:footerReference w:type="default" r:id="rId9"/>
          <w:pgSz w:w="11907" w:h="16840"/>
          <w:pgMar w:top="1418" w:right="1418" w:bottom="1418" w:left="1418" w:header="709" w:footer="709" w:gutter="0"/>
          <w:pgNumType w:start="1"/>
          <w:cols w:space="720"/>
        </w:sectPr>
      </w:pPr>
    </w:p>
    <w:p w14:paraId="26BA232A" w14:textId="5D8EC7DA" w:rsidR="007D5E92" w:rsidRPr="00FA5AD1" w:rsidRDefault="007D5E92" w:rsidP="007D5E92">
      <w:pPr>
        <w:keepNext/>
        <w:jc w:val="center"/>
        <w:rPr>
          <w:b/>
          <w:sz w:val="32"/>
          <w:szCs w:val="32"/>
        </w:rPr>
      </w:pPr>
      <w:bookmarkStart w:id="1" w:name="_Toc10270940"/>
      <w:bookmarkStart w:id="2" w:name="_Toc376713407"/>
      <w:bookmarkStart w:id="3" w:name="_Toc376713953"/>
      <w:bookmarkStart w:id="4" w:name="_Toc81702976"/>
      <w:bookmarkStart w:id="5" w:name="_Toc140083894"/>
      <w:bookmarkStart w:id="6" w:name="_Toc140478525"/>
      <w:bookmarkStart w:id="7" w:name="_Toc417973956"/>
      <w:bookmarkStart w:id="8" w:name="_Toc525680781"/>
      <w:bookmarkStart w:id="9" w:name="_Toc355957182"/>
      <w:bookmarkStart w:id="10" w:name="_Toc354165444"/>
      <w:bookmarkEnd w:id="1"/>
      <w:bookmarkEnd w:id="2"/>
      <w:bookmarkEnd w:id="3"/>
      <w:bookmarkEnd w:id="4"/>
      <w:bookmarkEnd w:id="5"/>
      <w:bookmarkEnd w:id="6"/>
      <w:r w:rsidRPr="00FA5AD1">
        <w:rPr>
          <w:b/>
          <w:sz w:val="32"/>
          <w:szCs w:val="32"/>
        </w:rPr>
        <w:lastRenderedPageBreak/>
        <w:t>Содержание</w:t>
      </w:r>
    </w:p>
    <w:p w14:paraId="4DE3C0D3" w14:textId="77777777" w:rsidR="007D5E92" w:rsidRPr="00FA5AD1" w:rsidRDefault="007D5E92" w:rsidP="007D5E92">
      <w:pPr>
        <w:autoSpaceDE w:val="0"/>
        <w:autoSpaceDN w:val="0"/>
        <w:ind w:left="204" w:hanging="204"/>
        <w:jc w:val="center"/>
        <w:rPr>
          <w:b/>
          <w:bCs/>
          <w:szCs w:val="28"/>
        </w:rPr>
      </w:pPr>
    </w:p>
    <w:sdt>
      <w:sdtPr>
        <w:rPr>
          <w:rFonts w:ascii="Times New Roman" w:hAnsi="Times New Roman"/>
          <w:color w:val="auto"/>
          <w:sz w:val="24"/>
          <w:szCs w:val="24"/>
        </w:rPr>
        <w:id w:val="-182403507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6BD89C8" w14:textId="18CE9E85" w:rsidR="00C26844" w:rsidRPr="00FA5AD1" w:rsidRDefault="00C26844">
          <w:pPr>
            <w:pStyle w:val="aff6"/>
            <w:rPr>
              <w:rFonts w:ascii="Times New Roman" w:hAnsi="Times New Roman"/>
              <w:color w:val="000000" w:themeColor="text1"/>
            </w:rPr>
          </w:pPr>
          <w:r w:rsidRPr="00FA5AD1">
            <w:rPr>
              <w:rFonts w:ascii="Times New Roman" w:hAnsi="Times New Roman"/>
              <w:color w:val="000000" w:themeColor="text1"/>
            </w:rPr>
            <w:t>Оглавление</w:t>
          </w:r>
        </w:p>
        <w:p w14:paraId="085D819D" w14:textId="6416E25F" w:rsidR="00074F07" w:rsidRDefault="00C26844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r w:rsidRPr="00FA5AD1">
            <w:rPr>
              <w:rFonts w:ascii="Times New Roman" w:hAnsi="Times New Roman" w:cs="Times New Roman"/>
              <w:b w:val="0"/>
              <w:bCs w:val="0"/>
              <w:i w:val="0"/>
              <w:iCs w:val="0"/>
            </w:rPr>
            <w:fldChar w:fldCharType="begin"/>
          </w:r>
          <w:r w:rsidRPr="00FA5AD1">
            <w:rPr>
              <w:rFonts w:ascii="Times New Roman" w:hAnsi="Times New Roman" w:cs="Times New Roman"/>
              <w:b w:val="0"/>
              <w:bCs w:val="0"/>
              <w:i w:val="0"/>
              <w:iCs w:val="0"/>
            </w:rPr>
            <w:instrText xml:space="preserve"> TOC \o "1-3" \h \z \u </w:instrText>
          </w:r>
          <w:r w:rsidRPr="00FA5AD1">
            <w:rPr>
              <w:rFonts w:ascii="Times New Roman" w:hAnsi="Times New Roman" w:cs="Times New Roman"/>
              <w:b w:val="0"/>
              <w:bCs w:val="0"/>
              <w:i w:val="0"/>
              <w:iCs w:val="0"/>
            </w:rPr>
            <w:fldChar w:fldCharType="separate"/>
          </w:r>
          <w:hyperlink w:anchor="_Toc134089449" w:history="1">
            <w:r w:rsidR="00074F07" w:rsidRPr="008F6BEB">
              <w:rPr>
                <w:rStyle w:val="a4"/>
                <w:rFonts w:ascii="Times New Roman" w:eastAsia="MS Mincho" w:hAnsi="Times New Roman" w:cs="Times New Roman"/>
                <w:noProof/>
                <w:lang w:eastAsia="ja-JP"/>
              </w:rPr>
              <w:t>1. Наименование дисциплины</w:t>
            </w:r>
            <w:r w:rsidR="00074F07">
              <w:rPr>
                <w:noProof/>
                <w:webHidden/>
              </w:rPr>
              <w:tab/>
            </w:r>
            <w:r w:rsidR="00074F07">
              <w:rPr>
                <w:noProof/>
                <w:webHidden/>
              </w:rPr>
              <w:fldChar w:fldCharType="begin"/>
            </w:r>
            <w:r w:rsidR="00074F07">
              <w:rPr>
                <w:noProof/>
                <w:webHidden/>
              </w:rPr>
              <w:instrText xml:space="preserve"> PAGEREF _Toc134089449 \h </w:instrText>
            </w:r>
            <w:r w:rsidR="00074F07">
              <w:rPr>
                <w:noProof/>
                <w:webHidden/>
              </w:rPr>
            </w:r>
            <w:r w:rsidR="00074F07">
              <w:rPr>
                <w:noProof/>
                <w:webHidden/>
              </w:rPr>
              <w:fldChar w:fldCharType="separate"/>
            </w:r>
            <w:r w:rsidR="00364BB4">
              <w:rPr>
                <w:noProof/>
                <w:webHidden/>
              </w:rPr>
              <w:t>3</w:t>
            </w:r>
            <w:r w:rsidR="00074F07">
              <w:rPr>
                <w:noProof/>
                <w:webHidden/>
              </w:rPr>
              <w:fldChar w:fldCharType="end"/>
            </w:r>
          </w:hyperlink>
        </w:p>
        <w:p w14:paraId="06420887" w14:textId="11DD3FFC" w:rsidR="00074F07" w:rsidRDefault="004713F0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50" w:history="1">
            <w:r w:rsidR="00074F07" w:rsidRPr="008F6BEB">
              <w:rPr>
                <w:rStyle w:val="a4"/>
                <w:rFonts w:eastAsia="MS Mincho"/>
                <w:noProof/>
                <w:kern w:val="32"/>
                <w:lang w:eastAsia="ja-JP"/>
              </w:rPr>
              <w:t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      </w:r>
            <w:r w:rsidR="00074F07">
              <w:rPr>
                <w:noProof/>
                <w:webHidden/>
              </w:rPr>
              <w:tab/>
            </w:r>
            <w:r w:rsidR="00074F07">
              <w:rPr>
                <w:noProof/>
                <w:webHidden/>
              </w:rPr>
              <w:fldChar w:fldCharType="begin"/>
            </w:r>
            <w:r w:rsidR="00074F07">
              <w:rPr>
                <w:noProof/>
                <w:webHidden/>
              </w:rPr>
              <w:instrText xml:space="preserve"> PAGEREF _Toc134089450 \h </w:instrText>
            </w:r>
            <w:r w:rsidR="00074F07">
              <w:rPr>
                <w:noProof/>
                <w:webHidden/>
              </w:rPr>
            </w:r>
            <w:r w:rsidR="00074F07">
              <w:rPr>
                <w:noProof/>
                <w:webHidden/>
              </w:rPr>
              <w:fldChar w:fldCharType="separate"/>
            </w:r>
            <w:r w:rsidR="00364BB4">
              <w:rPr>
                <w:noProof/>
                <w:webHidden/>
              </w:rPr>
              <w:t>3</w:t>
            </w:r>
            <w:r w:rsidR="00074F07">
              <w:rPr>
                <w:noProof/>
                <w:webHidden/>
              </w:rPr>
              <w:fldChar w:fldCharType="end"/>
            </w:r>
          </w:hyperlink>
        </w:p>
        <w:p w14:paraId="2E4DE821" w14:textId="3E6A38CD" w:rsidR="00074F07" w:rsidRDefault="004713F0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51" w:history="1">
            <w:r w:rsidR="00074F07" w:rsidRPr="008F6BEB">
              <w:rPr>
                <w:rStyle w:val="a4"/>
                <w:rFonts w:eastAsia="MS Mincho"/>
                <w:noProof/>
                <w:kern w:val="32"/>
                <w:lang w:eastAsia="ja-JP"/>
              </w:rPr>
              <w:t>3. Место дисциплины в структуре образовательной программы</w:t>
            </w:r>
            <w:r w:rsidR="00074F07">
              <w:rPr>
                <w:noProof/>
                <w:webHidden/>
              </w:rPr>
              <w:tab/>
            </w:r>
            <w:r w:rsidR="00074F07">
              <w:rPr>
                <w:noProof/>
                <w:webHidden/>
              </w:rPr>
              <w:fldChar w:fldCharType="begin"/>
            </w:r>
            <w:r w:rsidR="00074F07">
              <w:rPr>
                <w:noProof/>
                <w:webHidden/>
              </w:rPr>
              <w:instrText xml:space="preserve"> PAGEREF _Toc134089451 \h </w:instrText>
            </w:r>
            <w:r w:rsidR="00074F07">
              <w:rPr>
                <w:noProof/>
                <w:webHidden/>
              </w:rPr>
            </w:r>
            <w:r w:rsidR="00074F07">
              <w:rPr>
                <w:noProof/>
                <w:webHidden/>
              </w:rPr>
              <w:fldChar w:fldCharType="separate"/>
            </w:r>
            <w:r w:rsidR="00364BB4">
              <w:rPr>
                <w:noProof/>
                <w:webHidden/>
              </w:rPr>
              <w:t>6</w:t>
            </w:r>
            <w:r w:rsidR="00074F07">
              <w:rPr>
                <w:noProof/>
                <w:webHidden/>
              </w:rPr>
              <w:fldChar w:fldCharType="end"/>
            </w:r>
          </w:hyperlink>
        </w:p>
        <w:p w14:paraId="7DCEFF98" w14:textId="7BE1BC28" w:rsidR="00074F07" w:rsidRDefault="004713F0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52" w:history="1">
            <w:r w:rsidR="00074F07" w:rsidRPr="008F6BEB">
              <w:rPr>
                <w:rStyle w:val="a4"/>
                <w:rFonts w:eastAsia="MS Mincho"/>
                <w:noProof/>
                <w:kern w:val="32"/>
                <w:lang w:eastAsia="ja-JP"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семестре)</w:t>
            </w:r>
            <w:r w:rsidR="00074F07">
              <w:rPr>
                <w:noProof/>
                <w:webHidden/>
              </w:rPr>
              <w:tab/>
            </w:r>
            <w:r w:rsidR="00074F07">
              <w:rPr>
                <w:noProof/>
                <w:webHidden/>
              </w:rPr>
              <w:fldChar w:fldCharType="begin"/>
            </w:r>
            <w:r w:rsidR="00074F07">
              <w:rPr>
                <w:noProof/>
                <w:webHidden/>
              </w:rPr>
              <w:instrText xml:space="preserve"> PAGEREF _Toc134089452 \h </w:instrText>
            </w:r>
            <w:r w:rsidR="00074F07">
              <w:rPr>
                <w:noProof/>
                <w:webHidden/>
              </w:rPr>
            </w:r>
            <w:r w:rsidR="00074F07">
              <w:rPr>
                <w:noProof/>
                <w:webHidden/>
              </w:rPr>
              <w:fldChar w:fldCharType="separate"/>
            </w:r>
            <w:r w:rsidR="00364BB4">
              <w:rPr>
                <w:noProof/>
                <w:webHidden/>
              </w:rPr>
              <w:t>6</w:t>
            </w:r>
            <w:r w:rsidR="00074F07">
              <w:rPr>
                <w:noProof/>
                <w:webHidden/>
              </w:rPr>
              <w:fldChar w:fldCharType="end"/>
            </w:r>
          </w:hyperlink>
        </w:p>
        <w:p w14:paraId="0930609C" w14:textId="45C3E1BA" w:rsidR="00074F07" w:rsidRDefault="004713F0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53" w:history="1">
            <w:r w:rsidR="00074F07" w:rsidRPr="008F6BEB">
              <w:rPr>
                <w:rStyle w:val="a4"/>
                <w:rFonts w:eastAsia="MS Mincho"/>
                <w:noProof/>
                <w:kern w:val="32"/>
                <w:lang w:eastAsia="ja-JP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74F07">
              <w:rPr>
                <w:noProof/>
                <w:webHidden/>
              </w:rPr>
              <w:tab/>
            </w:r>
            <w:r w:rsidR="00074F07">
              <w:rPr>
                <w:noProof/>
                <w:webHidden/>
              </w:rPr>
              <w:fldChar w:fldCharType="begin"/>
            </w:r>
            <w:r w:rsidR="00074F07">
              <w:rPr>
                <w:noProof/>
                <w:webHidden/>
              </w:rPr>
              <w:instrText xml:space="preserve"> PAGEREF _Toc134089453 \h </w:instrText>
            </w:r>
            <w:r w:rsidR="00074F07">
              <w:rPr>
                <w:noProof/>
                <w:webHidden/>
              </w:rPr>
            </w:r>
            <w:r w:rsidR="00074F07">
              <w:rPr>
                <w:noProof/>
                <w:webHidden/>
              </w:rPr>
              <w:fldChar w:fldCharType="separate"/>
            </w:r>
            <w:r w:rsidR="00364BB4">
              <w:rPr>
                <w:noProof/>
                <w:webHidden/>
              </w:rPr>
              <w:t>6</w:t>
            </w:r>
            <w:r w:rsidR="00074F07">
              <w:rPr>
                <w:noProof/>
                <w:webHidden/>
              </w:rPr>
              <w:fldChar w:fldCharType="end"/>
            </w:r>
          </w:hyperlink>
        </w:p>
        <w:p w14:paraId="1FF6F3DA" w14:textId="6839B1EE" w:rsidR="00074F07" w:rsidRDefault="004713F0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54" w:history="1">
            <w:r w:rsidR="00074F07" w:rsidRPr="008F6BEB">
              <w:rPr>
                <w:rStyle w:val="a4"/>
                <w:rFonts w:eastAsia="MS Mincho"/>
                <w:noProof/>
                <w:kern w:val="32"/>
                <w:lang w:eastAsia="ja-JP"/>
              </w:rPr>
              <w:t>5.1. Содержание дисциплины</w:t>
            </w:r>
            <w:r w:rsidR="00074F07">
              <w:rPr>
                <w:noProof/>
                <w:webHidden/>
              </w:rPr>
              <w:tab/>
            </w:r>
            <w:r w:rsidR="00074F07">
              <w:rPr>
                <w:noProof/>
                <w:webHidden/>
              </w:rPr>
              <w:fldChar w:fldCharType="begin"/>
            </w:r>
            <w:r w:rsidR="00074F07">
              <w:rPr>
                <w:noProof/>
                <w:webHidden/>
              </w:rPr>
              <w:instrText xml:space="preserve"> PAGEREF _Toc134089454 \h </w:instrText>
            </w:r>
            <w:r w:rsidR="00074F07">
              <w:rPr>
                <w:noProof/>
                <w:webHidden/>
              </w:rPr>
            </w:r>
            <w:r w:rsidR="00074F07">
              <w:rPr>
                <w:noProof/>
                <w:webHidden/>
              </w:rPr>
              <w:fldChar w:fldCharType="separate"/>
            </w:r>
            <w:r w:rsidR="00364BB4">
              <w:rPr>
                <w:noProof/>
                <w:webHidden/>
              </w:rPr>
              <w:t>6</w:t>
            </w:r>
            <w:r w:rsidR="00074F07">
              <w:rPr>
                <w:noProof/>
                <w:webHidden/>
              </w:rPr>
              <w:fldChar w:fldCharType="end"/>
            </w:r>
          </w:hyperlink>
        </w:p>
        <w:p w14:paraId="5FF5A7FE" w14:textId="5E3F3C6B" w:rsidR="00074F07" w:rsidRDefault="004713F0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55" w:history="1">
            <w:r w:rsidR="00074F07" w:rsidRPr="008F6BEB">
              <w:rPr>
                <w:rStyle w:val="a4"/>
                <w:rFonts w:ascii="Times New Roman" w:hAnsi="Times New Roman" w:cs="Times New Roman"/>
                <w:noProof/>
              </w:rPr>
              <w:t>5.3.Содержание практических и семинарских занятий</w:t>
            </w:r>
            <w:r w:rsidR="00074F07">
              <w:rPr>
                <w:noProof/>
                <w:webHidden/>
              </w:rPr>
              <w:tab/>
            </w:r>
            <w:r w:rsidR="00074F07">
              <w:rPr>
                <w:noProof/>
                <w:webHidden/>
              </w:rPr>
              <w:fldChar w:fldCharType="begin"/>
            </w:r>
            <w:r w:rsidR="00074F07">
              <w:rPr>
                <w:noProof/>
                <w:webHidden/>
              </w:rPr>
              <w:instrText xml:space="preserve"> PAGEREF _Toc134089455 \h </w:instrText>
            </w:r>
            <w:r w:rsidR="00074F07">
              <w:rPr>
                <w:noProof/>
                <w:webHidden/>
              </w:rPr>
            </w:r>
            <w:r w:rsidR="00074F07">
              <w:rPr>
                <w:noProof/>
                <w:webHidden/>
              </w:rPr>
              <w:fldChar w:fldCharType="separate"/>
            </w:r>
            <w:r w:rsidR="00364BB4">
              <w:rPr>
                <w:noProof/>
                <w:webHidden/>
              </w:rPr>
              <w:t>10</w:t>
            </w:r>
            <w:r w:rsidR="00074F07">
              <w:rPr>
                <w:noProof/>
                <w:webHidden/>
              </w:rPr>
              <w:fldChar w:fldCharType="end"/>
            </w:r>
          </w:hyperlink>
        </w:p>
        <w:p w14:paraId="6E3AA525" w14:textId="4673F021" w:rsidR="00074F07" w:rsidRDefault="004713F0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56" w:history="1">
            <w:r w:rsidR="00074F07" w:rsidRPr="008F6BEB">
              <w:rPr>
                <w:rStyle w:val="a4"/>
                <w:rFonts w:ascii="Times New Roman" w:hAnsi="Times New Roman" w:cs="Times New Roman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074F07">
              <w:rPr>
                <w:noProof/>
                <w:webHidden/>
              </w:rPr>
              <w:tab/>
            </w:r>
            <w:r w:rsidR="00074F07">
              <w:rPr>
                <w:noProof/>
                <w:webHidden/>
              </w:rPr>
              <w:fldChar w:fldCharType="begin"/>
            </w:r>
            <w:r w:rsidR="00074F07">
              <w:rPr>
                <w:noProof/>
                <w:webHidden/>
              </w:rPr>
              <w:instrText xml:space="preserve"> PAGEREF _Toc134089456 \h </w:instrText>
            </w:r>
            <w:r w:rsidR="00074F07">
              <w:rPr>
                <w:noProof/>
                <w:webHidden/>
              </w:rPr>
            </w:r>
            <w:r w:rsidR="00074F07">
              <w:rPr>
                <w:noProof/>
                <w:webHidden/>
              </w:rPr>
              <w:fldChar w:fldCharType="separate"/>
            </w:r>
            <w:r w:rsidR="00364BB4">
              <w:rPr>
                <w:noProof/>
                <w:webHidden/>
              </w:rPr>
              <w:t>13</w:t>
            </w:r>
            <w:r w:rsidR="00074F07">
              <w:rPr>
                <w:noProof/>
                <w:webHidden/>
              </w:rPr>
              <w:fldChar w:fldCharType="end"/>
            </w:r>
          </w:hyperlink>
        </w:p>
        <w:p w14:paraId="5ADE6F88" w14:textId="6E718EFE" w:rsidR="00074F07" w:rsidRDefault="004713F0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57" w:history="1">
            <w:r w:rsidR="00074F07" w:rsidRPr="008F6BEB">
              <w:rPr>
                <w:rStyle w:val="a4"/>
                <w:rFonts w:ascii="Times New Roman" w:eastAsia="MS Mincho" w:hAnsi="Times New Roman" w:cs="Times New Roman"/>
                <w:noProof/>
                <w:lang w:eastAsia="ja-JP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074F07">
              <w:rPr>
                <w:noProof/>
                <w:webHidden/>
              </w:rPr>
              <w:tab/>
            </w:r>
            <w:r w:rsidR="00074F07">
              <w:rPr>
                <w:noProof/>
                <w:webHidden/>
              </w:rPr>
              <w:fldChar w:fldCharType="begin"/>
            </w:r>
            <w:r w:rsidR="00074F07">
              <w:rPr>
                <w:noProof/>
                <w:webHidden/>
              </w:rPr>
              <w:instrText xml:space="preserve"> PAGEREF _Toc134089457 \h </w:instrText>
            </w:r>
            <w:r w:rsidR="00074F07">
              <w:rPr>
                <w:noProof/>
                <w:webHidden/>
              </w:rPr>
            </w:r>
            <w:r w:rsidR="00074F07">
              <w:rPr>
                <w:noProof/>
                <w:webHidden/>
              </w:rPr>
              <w:fldChar w:fldCharType="separate"/>
            </w:r>
            <w:r w:rsidR="00364BB4">
              <w:rPr>
                <w:noProof/>
                <w:webHidden/>
              </w:rPr>
              <w:t>13</w:t>
            </w:r>
            <w:r w:rsidR="00074F07">
              <w:rPr>
                <w:noProof/>
                <w:webHidden/>
              </w:rPr>
              <w:fldChar w:fldCharType="end"/>
            </w:r>
          </w:hyperlink>
        </w:p>
        <w:p w14:paraId="22698E3F" w14:textId="6094B6D9" w:rsidR="00074F07" w:rsidRDefault="004713F0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58" w:history="1">
            <w:r w:rsidR="00074F07" w:rsidRPr="008F6BEB">
              <w:rPr>
                <w:rStyle w:val="a4"/>
                <w:rFonts w:ascii="Times New Roman" w:hAnsi="Times New Roman" w:cs="Times New Roman"/>
                <w:noProof/>
              </w:rPr>
              <w:t>6.2. Перечень вопросов, заданий, тем для подготовки к текущему контролю</w:t>
            </w:r>
            <w:r w:rsidR="00074F07">
              <w:rPr>
                <w:noProof/>
                <w:webHidden/>
              </w:rPr>
              <w:tab/>
            </w:r>
            <w:r w:rsidR="00074F07">
              <w:rPr>
                <w:noProof/>
                <w:webHidden/>
              </w:rPr>
              <w:fldChar w:fldCharType="begin"/>
            </w:r>
            <w:r w:rsidR="00074F07">
              <w:rPr>
                <w:noProof/>
                <w:webHidden/>
              </w:rPr>
              <w:instrText xml:space="preserve"> PAGEREF _Toc134089458 \h </w:instrText>
            </w:r>
            <w:r w:rsidR="00074F07">
              <w:rPr>
                <w:noProof/>
                <w:webHidden/>
              </w:rPr>
            </w:r>
            <w:r w:rsidR="00074F07">
              <w:rPr>
                <w:noProof/>
                <w:webHidden/>
              </w:rPr>
              <w:fldChar w:fldCharType="separate"/>
            </w:r>
            <w:r w:rsidR="00364BB4">
              <w:rPr>
                <w:noProof/>
                <w:webHidden/>
              </w:rPr>
              <w:t>15</w:t>
            </w:r>
            <w:r w:rsidR="00074F07">
              <w:rPr>
                <w:noProof/>
                <w:webHidden/>
              </w:rPr>
              <w:fldChar w:fldCharType="end"/>
            </w:r>
          </w:hyperlink>
        </w:p>
        <w:p w14:paraId="4682D88F" w14:textId="46851A74" w:rsidR="00074F07" w:rsidRDefault="004713F0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59" w:history="1">
            <w:r w:rsidR="00074F07" w:rsidRPr="008F6BEB">
              <w:rPr>
                <w:rStyle w:val="a4"/>
                <w:rFonts w:ascii="Times New Roman" w:hAnsi="Times New Roman" w:cs="Times New Roman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074F07">
              <w:rPr>
                <w:noProof/>
                <w:webHidden/>
              </w:rPr>
              <w:tab/>
            </w:r>
            <w:r w:rsidR="00074F07">
              <w:rPr>
                <w:noProof/>
                <w:webHidden/>
              </w:rPr>
              <w:fldChar w:fldCharType="begin"/>
            </w:r>
            <w:r w:rsidR="00074F07">
              <w:rPr>
                <w:noProof/>
                <w:webHidden/>
              </w:rPr>
              <w:instrText xml:space="preserve"> PAGEREF _Toc134089459 \h </w:instrText>
            </w:r>
            <w:r w:rsidR="00074F07">
              <w:rPr>
                <w:noProof/>
                <w:webHidden/>
              </w:rPr>
            </w:r>
            <w:r w:rsidR="00074F07">
              <w:rPr>
                <w:noProof/>
                <w:webHidden/>
              </w:rPr>
              <w:fldChar w:fldCharType="separate"/>
            </w:r>
            <w:r w:rsidR="00364BB4">
              <w:rPr>
                <w:noProof/>
                <w:webHidden/>
              </w:rPr>
              <w:t>16</w:t>
            </w:r>
            <w:r w:rsidR="00074F07">
              <w:rPr>
                <w:noProof/>
                <w:webHidden/>
              </w:rPr>
              <w:fldChar w:fldCharType="end"/>
            </w:r>
          </w:hyperlink>
        </w:p>
        <w:p w14:paraId="24BABF57" w14:textId="5129C1A3" w:rsidR="00074F07" w:rsidRDefault="004713F0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60" w:history="1">
            <w:r w:rsidR="00074F07" w:rsidRPr="008F6BEB">
              <w:rPr>
                <w:rStyle w:val="a4"/>
                <w:rFonts w:ascii="Times New Roman" w:hAnsi="Times New Roman" w:cs="Times New Roman"/>
                <w:noProof/>
              </w:rPr>
              <w:t>Вопросы для подготовки к экзамену:</w:t>
            </w:r>
            <w:r w:rsidR="00074F07">
              <w:rPr>
                <w:noProof/>
                <w:webHidden/>
              </w:rPr>
              <w:tab/>
            </w:r>
            <w:r w:rsidR="00074F07">
              <w:rPr>
                <w:noProof/>
                <w:webHidden/>
              </w:rPr>
              <w:fldChar w:fldCharType="begin"/>
            </w:r>
            <w:r w:rsidR="00074F07">
              <w:rPr>
                <w:noProof/>
                <w:webHidden/>
              </w:rPr>
              <w:instrText xml:space="preserve"> PAGEREF _Toc134089460 \h </w:instrText>
            </w:r>
            <w:r w:rsidR="00074F07">
              <w:rPr>
                <w:noProof/>
                <w:webHidden/>
              </w:rPr>
            </w:r>
            <w:r w:rsidR="00074F07">
              <w:rPr>
                <w:noProof/>
                <w:webHidden/>
              </w:rPr>
              <w:fldChar w:fldCharType="separate"/>
            </w:r>
            <w:r w:rsidR="00364BB4">
              <w:rPr>
                <w:noProof/>
                <w:webHidden/>
              </w:rPr>
              <w:t>20</w:t>
            </w:r>
            <w:r w:rsidR="00074F07">
              <w:rPr>
                <w:noProof/>
                <w:webHidden/>
              </w:rPr>
              <w:fldChar w:fldCharType="end"/>
            </w:r>
          </w:hyperlink>
        </w:p>
        <w:p w14:paraId="2B4B3AD5" w14:textId="05A4E896" w:rsidR="00074F07" w:rsidRDefault="004713F0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61" w:history="1">
            <w:r w:rsidR="00074F07" w:rsidRPr="008F6BEB">
              <w:rPr>
                <w:rStyle w:val="a4"/>
                <w:rFonts w:ascii="Times New Roman" w:hAnsi="Times New Roman" w:cs="Times New Roman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074F07">
              <w:rPr>
                <w:noProof/>
                <w:webHidden/>
              </w:rPr>
              <w:tab/>
            </w:r>
            <w:r w:rsidR="00074F07">
              <w:rPr>
                <w:noProof/>
                <w:webHidden/>
              </w:rPr>
              <w:fldChar w:fldCharType="begin"/>
            </w:r>
            <w:r w:rsidR="00074F07">
              <w:rPr>
                <w:noProof/>
                <w:webHidden/>
              </w:rPr>
              <w:instrText xml:space="preserve"> PAGEREF _Toc134089461 \h </w:instrText>
            </w:r>
            <w:r w:rsidR="00074F07">
              <w:rPr>
                <w:noProof/>
                <w:webHidden/>
              </w:rPr>
            </w:r>
            <w:r w:rsidR="00074F07">
              <w:rPr>
                <w:noProof/>
                <w:webHidden/>
              </w:rPr>
              <w:fldChar w:fldCharType="separate"/>
            </w:r>
            <w:r w:rsidR="00364BB4">
              <w:rPr>
                <w:noProof/>
                <w:webHidden/>
              </w:rPr>
              <w:t>22</w:t>
            </w:r>
            <w:r w:rsidR="00074F07">
              <w:rPr>
                <w:noProof/>
                <w:webHidden/>
              </w:rPr>
              <w:fldChar w:fldCharType="end"/>
            </w:r>
          </w:hyperlink>
        </w:p>
        <w:p w14:paraId="001CC923" w14:textId="204F4123" w:rsidR="00074F07" w:rsidRDefault="004713F0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62" w:history="1">
            <w:r w:rsidR="00074F07" w:rsidRPr="008F6BEB">
              <w:rPr>
                <w:rStyle w:val="a4"/>
                <w:rFonts w:ascii="Times New Roman" w:hAnsi="Times New Roman" w:cs="Times New Roman"/>
                <w:noProof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074F07">
              <w:rPr>
                <w:noProof/>
                <w:webHidden/>
              </w:rPr>
              <w:tab/>
            </w:r>
            <w:r w:rsidR="00074F07">
              <w:rPr>
                <w:noProof/>
                <w:webHidden/>
              </w:rPr>
              <w:fldChar w:fldCharType="begin"/>
            </w:r>
            <w:r w:rsidR="00074F07">
              <w:rPr>
                <w:noProof/>
                <w:webHidden/>
              </w:rPr>
              <w:instrText xml:space="preserve"> PAGEREF _Toc134089462 \h </w:instrText>
            </w:r>
            <w:r w:rsidR="00074F07">
              <w:rPr>
                <w:noProof/>
                <w:webHidden/>
              </w:rPr>
            </w:r>
            <w:r w:rsidR="00074F07">
              <w:rPr>
                <w:noProof/>
                <w:webHidden/>
              </w:rPr>
              <w:fldChar w:fldCharType="separate"/>
            </w:r>
            <w:r w:rsidR="00364BB4">
              <w:rPr>
                <w:noProof/>
                <w:webHidden/>
              </w:rPr>
              <w:t>22</w:t>
            </w:r>
            <w:r w:rsidR="00074F07">
              <w:rPr>
                <w:noProof/>
                <w:webHidden/>
              </w:rPr>
              <w:fldChar w:fldCharType="end"/>
            </w:r>
          </w:hyperlink>
        </w:p>
        <w:p w14:paraId="6B5CE954" w14:textId="7DB9890A" w:rsidR="00074F07" w:rsidRDefault="004713F0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63" w:history="1">
            <w:r w:rsidR="00074F07" w:rsidRPr="008F6BEB">
              <w:rPr>
                <w:rStyle w:val="a4"/>
                <w:rFonts w:ascii="Times New Roman" w:hAnsi="Times New Roman" w:cs="Times New Roman"/>
                <w:noProof/>
              </w:rPr>
              <w:t>10. Методические указания для обучающихся по освоению дисциплины</w:t>
            </w:r>
            <w:r w:rsidR="00074F07">
              <w:rPr>
                <w:noProof/>
                <w:webHidden/>
              </w:rPr>
              <w:tab/>
            </w:r>
            <w:r w:rsidR="00074F07">
              <w:rPr>
                <w:noProof/>
                <w:webHidden/>
              </w:rPr>
              <w:fldChar w:fldCharType="begin"/>
            </w:r>
            <w:r w:rsidR="00074F07">
              <w:rPr>
                <w:noProof/>
                <w:webHidden/>
              </w:rPr>
              <w:instrText xml:space="preserve"> PAGEREF _Toc134089463 \h </w:instrText>
            </w:r>
            <w:r w:rsidR="00074F07">
              <w:rPr>
                <w:noProof/>
                <w:webHidden/>
              </w:rPr>
            </w:r>
            <w:r w:rsidR="00074F07">
              <w:rPr>
                <w:noProof/>
                <w:webHidden/>
              </w:rPr>
              <w:fldChar w:fldCharType="separate"/>
            </w:r>
            <w:r w:rsidR="00364BB4">
              <w:rPr>
                <w:noProof/>
                <w:webHidden/>
              </w:rPr>
              <w:t>23</w:t>
            </w:r>
            <w:r w:rsidR="00074F07">
              <w:rPr>
                <w:noProof/>
                <w:webHidden/>
              </w:rPr>
              <w:fldChar w:fldCharType="end"/>
            </w:r>
          </w:hyperlink>
        </w:p>
        <w:p w14:paraId="66701C66" w14:textId="1A771C0C" w:rsidR="00074F07" w:rsidRDefault="004713F0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64" w:history="1">
            <w:r w:rsidR="00074F07" w:rsidRPr="008F6BEB">
              <w:rPr>
                <w:rStyle w:val="a4"/>
                <w:rFonts w:ascii="Times New Roman" w:hAnsi="Times New Roman" w:cs="Times New Roman"/>
                <w:noProof/>
              </w:rPr>
    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074F07">
              <w:rPr>
                <w:noProof/>
                <w:webHidden/>
              </w:rPr>
              <w:tab/>
            </w:r>
            <w:r w:rsidR="00074F07">
              <w:rPr>
                <w:noProof/>
                <w:webHidden/>
              </w:rPr>
              <w:fldChar w:fldCharType="begin"/>
            </w:r>
            <w:r w:rsidR="00074F07">
              <w:rPr>
                <w:noProof/>
                <w:webHidden/>
              </w:rPr>
              <w:instrText xml:space="preserve"> PAGEREF _Toc134089464 \h </w:instrText>
            </w:r>
            <w:r w:rsidR="00074F07">
              <w:rPr>
                <w:noProof/>
                <w:webHidden/>
              </w:rPr>
            </w:r>
            <w:r w:rsidR="00074F07">
              <w:rPr>
                <w:noProof/>
                <w:webHidden/>
              </w:rPr>
              <w:fldChar w:fldCharType="separate"/>
            </w:r>
            <w:r w:rsidR="00364BB4">
              <w:rPr>
                <w:noProof/>
                <w:webHidden/>
              </w:rPr>
              <w:t>23</w:t>
            </w:r>
            <w:r w:rsidR="00074F07">
              <w:rPr>
                <w:noProof/>
                <w:webHidden/>
              </w:rPr>
              <w:fldChar w:fldCharType="end"/>
            </w:r>
          </w:hyperlink>
        </w:p>
        <w:p w14:paraId="75FE5808" w14:textId="540F6346" w:rsidR="00074F07" w:rsidRDefault="004713F0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65" w:history="1">
            <w:r w:rsidR="00074F07" w:rsidRPr="008F6BEB">
              <w:rPr>
                <w:rStyle w:val="a4"/>
                <w:rFonts w:ascii="Times New Roman" w:hAnsi="Times New Roman" w:cs="Times New Roman"/>
                <w:noProof/>
              </w:rPr>
              <w:t>12. Описание материально-технической базы, необходимой для  осуществления образовательного процесса по дисциплине</w:t>
            </w:r>
            <w:r w:rsidR="00074F07">
              <w:rPr>
                <w:noProof/>
                <w:webHidden/>
              </w:rPr>
              <w:tab/>
            </w:r>
            <w:r w:rsidR="00074F07">
              <w:rPr>
                <w:noProof/>
                <w:webHidden/>
              </w:rPr>
              <w:fldChar w:fldCharType="begin"/>
            </w:r>
            <w:r w:rsidR="00074F07">
              <w:rPr>
                <w:noProof/>
                <w:webHidden/>
              </w:rPr>
              <w:instrText xml:space="preserve"> PAGEREF _Toc134089465 \h </w:instrText>
            </w:r>
            <w:r w:rsidR="00074F07">
              <w:rPr>
                <w:noProof/>
                <w:webHidden/>
              </w:rPr>
            </w:r>
            <w:r w:rsidR="00074F07">
              <w:rPr>
                <w:noProof/>
                <w:webHidden/>
              </w:rPr>
              <w:fldChar w:fldCharType="separate"/>
            </w:r>
            <w:r w:rsidR="00364BB4">
              <w:rPr>
                <w:noProof/>
                <w:webHidden/>
              </w:rPr>
              <w:t>23</w:t>
            </w:r>
            <w:r w:rsidR="00074F07">
              <w:rPr>
                <w:noProof/>
                <w:webHidden/>
              </w:rPr>
              <w:fldChar w:fldCharType="end"/>
            </w:r>
          </w:hyperlink>
        </w:p>
        <w:p w14:paraId="505B74A7" w14:textId="6F180AA6" w:rsidR="00C26844" w:rsidRPr="00FA5AD1" w:rsidRDefault="00C26844">
          <w:r w:rsidRPr="00FA5AD1">
            <w:fldChar w:fldCharType="end"/>
          </w:r>
        </w:p>
      </w:sdtContent>
    </w:sdt>
    <w:p w14:paraId="3A0DBB0D" w14:textId="77777777" w:rsidR="007D5E92" w:rsidRPr="00FA5AD1" w:rsidRDefault="007D5E92" w:rsidP="007D5E92">
      <w:pPr>
        <w:rPr>
          <w:noProof/>
        </w:rPr>
      </w:pPr>
      <w:r w:rsidRPr="00FA5AD1">
        <w:rPr>
          <w:noProof/>
        </w:rPr>
        <w:tab/>
      </w:r>
    </w:p>
    <w:p w14:paraId="3BCDACBA" w14:textId="77777777" w:rsidR="007D5E92" w:rsidRPr="00FA5AD1" w:rsidRDefault="007D5E92" w:rsidP="007D5E92">
      <w:pPr>
        <w:autoSpaceDE w:val="0"/>
        <w:autoSpaceDN w:val="0"/>
        <w:adjustRightInd w:val="0"/>
        <w:jc w:val="center"/>
      </w:pPr>
      <w:r w:rsidRPr="00FA5AD1">
        <w:t xml:space="preserve"> </w:t>
      </w:r>
    </w:p>
    <w:p w14:paraId="5C682E97" w14:textId="77777777" w:rsidR="00403D05" w:rsidRPr="00FA5AD1" w:rsidRDefault="00403D05" w:rsidP="00403D05">
      <w:pPr>
        <w:jc w:val="both"/>
      </w:pPr>
    </w:p>
    <w:p w14:paraId="23D03A96" w14:textId="77777777" w:rsidR="007B7586" w:rsidRPr="00FA5AD1" w:rsidRDefault="00DF0443" w:rsidP="00403D05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</w:pPr>
      <w:r w:rsidRPr="00FA5AD1">
        <w:rPr>
          <w:rFonts w:ascii="Times New Roman" w:eastAsia="MS Mincho" w:hAnsi="Times New Roman" w:cs="Times New Roman"/>
          <w:b w:val="0"/>
          <w:bCs w:val="0"/>
          <w:color w:val="000000"/>
          <w:sz w:val="24"/>
          <w:szCs w:val="24"/>
          <w:lang w:eastAsia="ja-JP"/>
        </w:rPr>
        <w:br w:type="page"/>
      </w:r>
      <w:bookmarkStart w:id="11" w:name="_Toc85402970"/>
      <w:bookmarkStart w:id="12" w:name="_Toc86842791"/>
      <w:bookmarkStart w:id="13" w:name="_Toc134089449"/>
      <w:r w:rsidR="00403D05" w:rsidRPr="00FA5AD1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lastRenderedPageBreak/>
        <w:t>1</w:t>
      </w:r>
      <w:r w:rsidR="00403D05" w:rsidRPr="00FA5AD1"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  <w:t xml:space="preserve">. </w:t>
      </w:r>
      <w:r w:rsidR="007B7586" w:rsidRPr="00FA5AD1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Наименование дисциплины</w:t>
      </w:r>
      <w:bookmarkEnd w:id="7"/>
      <w:bookmarkEnd w:id="8"/>
      <w:bookmarkEnd w:id="11"/>
      <w:bookmarkEnd w:id="12"/>
      <w:bookmarkEnd w:id="13"/>
    </w:p>
    <w:p w14:paraId="06645D45" w14:textId="4A923B3C" w:rsidR="00C15AAA" w:rsidRPr="00804333" w:rsidRDefault="007B7586" w:rsidP="00804333">
      <w:pPr>
        <w:rPr>
          <w:color w:val="000000"/>
          <w:sz w:val="28"/>
          <w:szCs w:val="28"/>
        </w:rPr>
      </w:pPr>
      <w:r w:rsidRPr="00804333">
        <w:rPr>
          <w:color w:val="000000"/>
          <w:sz w:val="28"/>
          <w:szCs w:val="28"/>
        </w:rPr>
        <w:t>«</w:t>
      </w:r>
      <w:r w:rsidR="00804333" w:rsidRPr="00804333">
        <w:rPr>
          <w:color w:val="000000"/>
          <w:sz w:val="28"/>
          <w:szCs w:val="28"/>
        </w:rPr>
        <w:t>Управление жизненным циклом ИТ-услуг</w:t>
      </w:r>
      <w:r w:rsidRPr="00804333">
        <w:rPr>
          <w:color w:val="000000"/>
          <w:sz w:val="28"/>
          <w:szCs w:val="28"/>
        </w:rPr>
        <w:t>»</w:t>
      </w:r>
      <w:r w:rsidR="005040BE" w:rsidRPr="00804333">
        <w:rPr>
          <w:color w:val="000000"/>
          <w:sz w:val="28"/>
          <w:szCs w:val="28"/>
        </w:rPr>
        <w:t>.</w:t>
      </w:r>
      <w:r w:rsidRPr="00804333">
        <w:rPr>
          <w:color w:val="000000"/>
          <w:sz w:val="28"/>
          <w:szCs w:val="28"/>
        </w:rPr>
        <w:t xml:space="preserve"> </w:t>
      </w:r>
      <w:bookmarkStart w:id="14" w:name="_Toc417973957"/>
      <w:bookmarkStart w:id="15" w:name="_Toc525680782"/>
    </w:p>
    <w:p w14:paraId="535ACC33" w14:textId="77777777" w:rsidR="00C15AAA" w:rsidRPr="00FA5AD1" w:rsidRDefault="00C15AAA" w:rsidP="003D2E35">
      <w:pPr>
        <w:jc w:val="both"/>
        <w:rPr>
          <w:bCs/>
          <w:color w:val="000000"/>
          <w:sz w:val="28"/>
          <w:szCs w:val="28"/>
        </w:rPr>
      </w:pPr>
    </w:p>
    <w:p w14:paraId="5D5899D7" w14:textId="77777777" w:rsidR="007B7586" w:rsidRPr="00FA5AD1" w:rsidRDefault="00DF0443" w:rsidP="006A491B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6" w:name="_Toc85402971"/>
      <w:bookmarkStart w:id="17" w:name="_Toc86842792"/>
      <w:bookmarkStart w:id="18" w:name="_Toc134089450"/>
      <w:r w:rsidRPr="00FA5AD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2. </w:t>
      </w:r>
      <w:r w:rsidR="007B7586" w:rsidRPr="00FA5AD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Перечень планируемых результатов </w:t>
      </w:r>
      <w:bookmarkEnd w:id="14"/>
      <w:r w:rsidR="004E2647" w:rsidRPr="00FA5AD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5"/>
      <w:bookmarkEnd w:id="16"/>
      <w:bookmarkEnd w:id="17"/>
      <w:bookmarkEnd w:id="18"/>
    </w:p>
    <w:p w14:paraId="2B12BABA" w14:textId="77777777" w:rsidR="007B7586" w:rsidRPr="00FA5AD1" w:rsidRDefault="007B7586" w:rsidP="006A491B">
      <w:pPr>
        <w:autoSpaceDE w:val="0"/>
        <w:autoSpaceDN w:val="0"/>
        <w:adjustRightInd w:val="0"/>
        <w:ind w:right="142" w:firstLine="426"/>
        <w:jc w:val="both"/>
        <w:rPr>
          <w:color w:val="000000"/>
          <w:sz w:val="28"/>
          <w:szCs w:val="28"/>
        </w:rPr>
      </w:pPr>
      <w:r w:rsidRPr="00FA5AD1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08924173" w14:textId="77777777" w:rsidR="00B730BE" w:rsidRPr="00FA5AD1" w:rsidRDefault="00B730BE" w:rsidP="006A491B">
      <w:pPr>
        <w:autoSpaceDE w:val="0"/>
        <w:autoSpaceDN w:val="0"/>
        <w:adjustRightInd w:val="0"/>
        <w:ind w:right="284" w:firstLine="426"/>
        <w:jc w:val="right"/>
        <w:rPr>
          <w:color w:val="000000"/>
          <w:sz w:val="28"/>
          <w:szCs w:val="28"/>
        </w:rPr>
      </w:pPr>
      <w:r w:rsidRPr="00FA5AD1">
        <w:rPr>
          <w:color w:val="000000"/>
          <w:sz w:val="28"/>
          <w:szCs w:val="28"/>
        </w:rPr>
        <w:t>Таблица 1</w:t>
      </w:r>
    </w:p>
    <w:tbl>
      <w:tblPr>
        <w:tblOverlap w:val="never"/>
        <w:tblW w:w="9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2"/>
        <w:gridCol w:w="1725"/>
        <w:gridCol w:w="2835"/>
        <w:gridCol w:w="4163"/>
      </w:tblGrid>
      <w:tr w:rsidR="001D6555" w:rsidRPr="00FA5AD1" w14:paraId="38A320E0" w14:textId="77777777" w:rsidTr="00B7359E">
        <w:trPr>
          <w:trHeight w:val="948"/>
          <w:jc w:val="center"/>
        </w:trPr>
        <w:tc>
          <w:tcPr>
            <w:tcW w:w="0" w:type="auto"/>
            <w:shd w:val="clear" w:color="auto" w:fill="auto"/>
          </w:tcPr>
          <w:p w14:paraId="13694CC8" w14:textId="77777777" w:rsidR="002E2B9B" w:rsidRPr="00804333" w:rsidRDefault="002E2B9B" w:rsidP="001A1CCC">
            <w:pPr>
              <w:pStyle w:val="affb"/>
              <w:spacing w:line="233" w:lineRule="auto"/>
              <w:jc w:val="center"/>
              <w:rPr>
                <w:sz w:val="24"/>
                <w:szCs w:val="24"/>
              </w:rPr>
            </w:pPr>
            <w:r w:rsidRPr="00804333">
              <w:rPr>
                <w:rStyle w:val="affa"/>
                <w:b/>
                <w:bCs/>
                <w:sz w:val="24"/>
                <w:szCs w:val="24"/>
              </w:rPr>
              <w:t>Код компе</w:t>
            </w:r>
            <w:r w:rsidRPr="00804333">
              <w:rPr>
                <w:rStyle w:val="affa"/>
                <w:b/>
                <w:bCs/>
                <w:sz w:val="24"/>
                <w:szCs w:val="24"/>
              </w:rPr>
              <w:softHyphen/>
              <w:t>тен</w:t>
            </w:r>
            <w:r w:rsidRPr="00804333">
              <w:rPr>
                <w:rStyle w:val="affa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1725" w:type="dxa"/>
            <w:shd w:val="clear" w:color="auto" w:fill="auto"/>
          </w:tcPr>
          <w:p w14:paraId="49B3589E" w14:textId="77777777" w:rsidR="002E2B9B" w:rsidRPr="00804333" w:rsidRDefault="002E2B9B" w:rsidP="001A1CCC">
            <w:pPr>
              <w:pStyle w:val="affb"/>
              <w:jc w:val="center"/>
              <w:rPr>
                <w:sz w:val="24"/>
                <w:szCs w:val="24"/>
              </w:rPr>
            </w:pPr>
            <w:r w:rsidRPr="00804333">
              <w:rPr>
                <w:rStyle w:val="affa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  <w:shd w:val="clear" w:color="auto" w:fill="auto"/>
          </w:tcPr>
          <w:p w14:paraId="005B7593" w14:textId="77777777" w:rsidR="002E2B9B" w:rsidRPr="00804333" w:rsidRDefault="002E2B9B" w:rsidP="001A1CCC">
            <w:pPr>
              <w:pStyle w:val="affb"/>
              <w:jc w:val="center"/>
              <w:rPr>
                <w:sz w:val="24"/>
                <w:szCs w:val="24"/>
              </w:rPr>
            </w:pPr>
            <w:r w:rsidRPr="00804333"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163" w:type="dxa"/>
            <w:shd w:val="clear" w:color="auto" w:fill="auto"/>
          </w:tcPr>
          <w:p w14:paraId="4FBA4984" w14:textId="77777777" w:rsidR="002E2B9B" w:rsidRPr="00804333" w:rsidRDefault="002E2B9B" w:rsidP="00804333">
            <w:pPr>
              <w:pStyle w:val="affb"/>
              <w:jc w:val="both"/>
              <w:rPr>
                <w:sz w:val="24"/>
                <w:szCs w:val="24"/>
              </w:rPr>
            </w:pPr>
            <w:r w:rsidRPr="00804333">
              <w:rPr>
                <w:rStyle w:val="affa"/>
                <w:b/>
                <w:bCs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DE17CB" w:rsidRPr="00FA5AD1" w14:paraId="35DEA116" w14:textId="77777777" w:rsidTr="00B7359E">
        <w:trPr>
          <w:trHeight w:val="6933"/>
          <w:jc w:val="center"/>
        </w:trPr>
        <w:tc>
          <w:tcPr>
            <w:tcW w:w="0" w:type="auto"/>
            <w:shd w:val="clear" w:color="auto" w:fill="auto"/>
          </w:tcPr>
          <w:p w14:paraId="0E56E114" w14:textId="28D05AA4" w:rsidR="00E43D4A" w:rsidRPr="00B7359E" w:rsidRDefault="00E43D4A" w:rsidP="00E43D4A">
            <w:pPr>
              <w:rPr>
                <w:b/>
                <w:sz w:val="22"/>
              </w:rPr>
            </w:pPr>
            <w:r w:rsidRPr="00B7359E">
              <w:rPr>
                <w:b/>
                <w:sz w:val="22"/>
              </w:rPr>
              <w:t>ПКН-8</w:t>
            </w:r>
          </w:p>
          <w:p w14:paraId="65310405" w14:textId="6B0D7BD1" w:rsidR="00DE17CB" w:rsidRPr="00FA5AD1" w:rsidRDefault="00DE17CB" w:rsidP="00907C0E">
            <w:pPr>
              <w:pStyle w:val="affb"/>
              <w:rPr>
                <w:sz w:val="22"/>
                <w:szCs w:val="24"/>
              </w:rPr>
            </w:pPr>
          </w:p>
        </w:tc>
        <w:tc>
          <w:tcPr>
            <w:tcW w:w="1725" w:type="dxa"/>
            <w:shd w:val="clear" w:color="auto" w:fill="auto"/>
          </w:tcPr>
          <w:p w14:paraId="701F2D06" w14:textId="26309C67" w:rsidR="00C26844" w:rsidRDefault="00C26844" w:rsidP="00C26844">
            <w:pPr>
              <w:rPr>
                <w:sz w:val="22"/>
              </w:rPr>
            </w:pPr>
            <w:r w:rsidRPr="00FA5AD1">
              <w:rPr>
                <w:sz w:val="22"/>
              </w:rPr>
              <w:t xml:space="preserve">Способность внедрять и управлять моделью сорсинга </w:t>
            </w:r>
          </w:p>
          <w:p w14:paraId="31ECEDFD" w14:textId="67AE6931" w:rsidR="000A684C" w:rsidRDefault="000A684C" w:rsidP="00C26844">
            <w:pPr>
              <w:rPr>
                <w:sz w:val="22"/>
              </w:rPr>
            </w:pPr>
          </w:p>
          <w:p w14:paraId="29065F2F" w14:textId="0978E106" w:rsidR="000A684C" w:rsidRDefault="000A684C" w:rsidP="00C26844">
            <w:pPr>
              <w:rPr>
                <w:sz w:val="22"/>
              </w:rPr>
            </w:pPr>
          </w:p>
          <w:p w14:paraId="7D5D5D78" w14:textId="77777777" w:rsidR="000A684C" w:rsidRPr="00FA5AD1" w:rsidRDefault="000A684C" w:rsidP="00C26844">
            <w:pPr>
              <w:rPr>
                <w:sz w:val="22"/>
              </w:rPr>
            </w:pPr>
          </w:p>
          <w:p w14:paraId="153F408F" w14:textId="28E99F85" w:rsidR="00DE17CB" w:rsidRPr="00FA5AD1" w:rsidRDefault="00DE17CB" w:rsidP="00907C0E">
            <w:pPr>
              <w:pStyle w:val="affb"/>
              <w:tabs>
                <w:tab w:val="left" w:pos="1694"/>
              </w:tabs>
              <w:rPr>
                <w:sz w:val="22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62F699AB" w14:textId="06A46BAB" w:rsidR="006C2417" w:rsidRPr="00D9745F" w:rsidRDefault="006C2417" w:rsidP="00D974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D9745F">
              <w:rPr>
                <w:rFonts w:ascii="Times New Roman" w:hAnsi="Times New Roman" w:cs="Times New Roman"/>
                <w:sz w:val="22"/>
                <w:szCs w:val="24"/>
              </w:rPr>
              <w:t>1.Использует различные виды сорсинга в ИТ для управления ИТ-сервисами и ИТ-инфраструктурой.</w:t>
            </w:r>
          </w:p>
          <w:p w14:paraId="0E0B394E" w14:textId="490AC002" w:rsidR="00DE17CB" w:rsidRPr="00FA5AD1" w:rsidRDefault="00BF52E3" w:rsidP="006C2417">
            <w:pPr>
              <w:pStyle w:val="affb"/>
              <w:tabs>
                <w:tab w:val="left" w:pos="672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br/>
            </w:r>
          </w:p>
        </w:tc>
        <w:tc>
          <w:tcPr>
            <w:tcW w:w="4163" w:type="dxa"/>
            <w:shd w:val="clear" w:color="auto" w:fill="auto"/>
          </w:tcPr>
          <w:p w14:paraId="6757F075" w14:textId="77777777" w:rsidR="00DE17CB" w:rsidRPr="00D9745F" w:rsidRDefault="00400B30" w:rsidP="00D9745F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</w:rPr>
            </w:pPr>
            <w:r w:rsidRPr="00D9745F">
              <w:rPr>
                <w:b/>
                <w:bCs/>
                <w:sz w:val="22"/>
                <w:szCs w:val="24"/>
              </w:rPr>
              <w:t>Знать:</w:t>
            </w:r>
          </w:p>
          <w:p w14:paraId="03064F91" w14:textId="137DAA80" w:rsidR="00400B30" w:rsidRPr="00D9745F" w:rsidRDefault="00400B30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- разные виды сорсинга, такие как аутсорсинг, инсорсинг, ко-сорсинг и многосорсинг, и их применимость в различных ситуациях</w:t>
            </w:r>
            <w:r w:rsidRPr="00D9745F">
              <w:rPr>
                <w:sz w:val="22"/>
                <w:szCs w:val="24"/>
              </w:rPr>
              <w:br/>
              <w:t>- основные принципы управления контрактами, включая переговоры, установление партнерских отношений и контроль за выполнением обязательств</w:t>
            </w:r>
          </w:p>
          <w:p w14:paraId="1AF4E405" w14:textId="78C3E4F4" w:rsidR="00400B30" w:rsidRPr="00D9745F" w:rsidRDefault="00400B30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- определение и управление рисками, связанными с сорсингом, включая юридические, финансовые, технологические и операционные риски</w:t>
            </w:r>
          </w:p>
          <w:p w14:paraId="3F7E99FF" w14:textId="4B13C4A3" w:rsidR="00400B30" w:rsidRPr="00D9745F" w:rsidRDefault="00400B30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- методы и инструменты непрерывного улучшения</w:t>
            </w:r>
          </w:p>
          <w:p w14:paraId="1D539F38" w14:textId="77777777" w:rsidR="00400B30" w:rsidRPr="00D9745F" w:rsidRDefault="00400B30" w:rsidP="00D9745F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</w:rPr>
            </w:pPr>
            <w:r w:rsidRPr="00D9745F">
              <w:rPr>
                <w:b/>
                <w:bCs/>
                <w:sz w:val="22"/>
                <w:szCs w:val="24"/>
              </w:rPr>
              <w:t>Уметь:</w:t>
            </w:r>
          </w:p>
          <w:p w14:paraId="6360336B" w14:textId="77777777" w:rsidR="00400B30" w:rsidRPr="00D9745F" w:rsidRDefault="00400B30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- оценивать и выбирать подходящих поставщиков на основе критериев, таких как качество, надежность, стоимость и соответствие требованиям бизнеса</w:t>
            </w:r>
          </w:p>
          <w:p w14:paraId="78AEFFED" w14:textId="77777777" w:rsidR="00400B30" w:rsidRPr="00D9745F" w:rsidRDefault="00400B30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- использовать методы оценки производительности поставщиков с помощью KPI и других метрик, а также уметь анализировать результаты и предпринимать корректирующие действия</w:t>
            </w:r>
          </w:p>
          <w:p w14:paraId="3F97993D" w14:textId="6B171188" w:rsidR="00400B30" w:rsidRPr="00FA5AD1" w:rsidRDefault="00400B30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- планировать, координировать и контролировать процессы и проекты сорсинга, обеспечивая выполнение задач</w:t>
            </w:r>
            <w:r w:rsidR="00804333" w:rsidRPr="00D9745F">
              <w:rPr>
                <w:sz w:val="22"/>
                <w:szCs w:val="24"/>
              </w:rPr>
              <w:t xml:space="preserve"> в срок и с соблюдением бюджета</w:t>
            </w:r>
            <w:r w:rsidR="00804333">
              <w:rPr>
                <w:sz w:val="22"/>
                <w:szCs w:val="24"/>
              </w:rPr>
              <w:t>.</w:t>
            </w:r>
          </w:p>
        </w:tc>
      </w:tr>
      <w:tr w:rsidR="00D9745F" w:rsidRPr="00FA5AD1" w14:paraId="3FFC1507" w14:textId="77777777" w:rsidTr="00B7359E">
        <w:trPr>
          <w:trHeight w:val="6933"/>
          <w:jc w:val="center"/>
        </w:trPr>
        <w:tc>
          <w:tcPr>
            <w:tcW w:w="0" w:type="auto"/>
            <w:shd w:val="clear" w:color="auto" w:fill="auto"/>
          </w:tcPr>
          <w:p w14:paraId="115B0F0E" w14:textId="77777777" w:rsidR="00D9745F" w:rsidRPr="00FA5AD1" w:rsidRDefault="00D9745F" w:rsidP="00D9745F">
            <w:pPr>
              <w:rPr>
                <w:sz w:val="22"/>
              </w:rPr>
            </w:pPr>
          </w:p>
        </w:tc>
        <w:tc>
          <w:tcPr>
            <w:tcW w:w="1725" w:type="dxa"/>
            <w:shd w:val="clear" w:color="auto" w:fill="auto"/>
          </w:tcPr>
          <w:p w14:paraId="6D5D5597" w14:textId="77777777" w:rsidR="00D9745F" w:rsidRPr="00FA5AD1" w:rsidRDefault="00D9745F" w:rsidP="00D9745F">
            <w:pPr>
              <w:rPr>
                <w:sz w:val="22"/>
              </w:rPr>
            </w:pPr>
          </w:p>
        </w:tc>
        <w:tc>
          <w:tcPr>
            <w:tcW w:w="2835" w:type="dxa"/>
            <w:shd w:val="clear" w:color="auto" w:fill="auto"/>
          </w:tcPr>
          <w:p w14:paraId="30A962F7" w14:textId="7E1FC2F1" w:rsidR="00D9745F" w:rsidRPr="00FA5AD1" w:rsidRDefault="00D9745F" w:rsidP="00D9745F">
            <w:pPr>
              <w:pStyle w:val="affb"/>
              <w:tabs>
                <w:tab w:val="left" w:pos="672"/>
              </w:tabs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2.Обосновывает выбор модели сорсинга для выбранной задачи клиента.</w:t>
            </w:r>
          </w:p>
        </w:tc>
        <w:tc>
          <w:tcPr>
            <w:tcW w:w="4163" w:type="dxa"/>
            <w:shd w:val="clear" w:color="auto" w:fill="auto"/>
          </w:tcPr>
          <w:p w14:paraId="1DB6154E" w14:textId="77777777" w:rsidR="00D9745F" w:rsidRPr="00D9745F" w:rsidRDefault="00D9745F" w:rsidP="00D9745F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</w:rPr>
            </w:pPr>
            <w:r w:rsidRPr="00D9745F">
              <w:rPr>
                <w:b/>
                <w:bCs/>
                <w:sz w:val="22"/>
                <w:szCs w:val="24"/>
              </w:rPr>
              <w:t>Знать:</w:t>
            </w:r>
          </w:p>
          <w:p w14:paraId="6D5C0DCD" w14:textId="77777777" w:rsidR="00D9745F" w:rsidRPr="00D9745F" w:rsidRDefault="00D9745F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- разные виды сорсинга, такие как аутсорсинг, инсорсинг, ко-сорсинг и многосорсинг, и их применимость в различных ситуациях</w:t>
            </w:r>
            <w:r w:rsidRPr="00D9745F">
              <w:rPr>
                <w:sz w:val="22"/>
                <w:szCs w:val="24"/>
              </w:rPr>
              <w:br/>
              <w:t>- основные принципы управления контрактами, включая переговоры, установление партнерских отношений и контроль за выполнением обязательств</w:t>
            </w:r>
          </w:p>
          <w:p w14:paraId="7F8A61B6" w14:textId="77777777" w:rsidR="00D9745F" w:rsidRPr="00D9745F" w:rsidRDefault="00D9745F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- определение и управление рисками, связанными с сорсингом, включая юридические, финансовые, технологические и операционные риски</w:t>
            </w:r>
          </w:p>
          <w:p w14:paraId="7AD38736" w14:textId="77777777" w:rsidR="00D9745F" w:rsidRPr="00D9745F" w:rsidRDefault="00D9745F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- методы и инструменты непрерывного улучшения</w:t>
            </w:r>
          </w:p>
          <w:p w14:paraId="1FF72BD0" w14:textId="77777777" w:rsidR="00D9745F" w:rsidRPr="00D9745F" w:rsidRDefault="00D9745F" w:rsidP="00D9745F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</w:rPr>
            </w:pPr>
            <w:r w:rsidRPr="00D9745F">
              <w:rPr>
                <w:b/>
                <w:bCs/>
                <w:sz w:val="22"/>
                <w:szCs w:val="24"/>
              </w:rPr>
              <w:t>Уметь:</w:t>
            </w:r>
          </w:p>
          <w:p w14:paraId="68589484" w14:textId="77777777" w:rsidR="00D9745F" w:rsidRPr="00D9745F" w:rsidRDefault="00D9745F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- оценивать и выбирать подходящих поставщиков на основе критериев, таких как качество, надежность, стоимость и соответствие требованиям бизнеса</w:t>
            </w:r>
          </w:p>
          <w:p w14:paraId="29467082" w14:textId="77777777" w:rsidR="00D9745F" w:rsidRPr="00D9745F" w:rsidRDefault="00D9745F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- использовать методы оценки производительности поставщиков с помощью KPI и других метрик, а также уметь анализировать результаты и предпринимать корректирующие действия</w:t>
            </w:r>
          </w:p>
          <w:p w14:paraId="6D4660CA" w14:textId="0E56FBED" w:rsidR="00D9745F" w:rsidRPr="00D9745F" w:rsidRDefault="00D9745F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- планировать, координировать и контролировать процессы и проекты сорсинга, обеспечивая выполнение задач в срок и с соблюдением бюджета</w:t>
            </w:r>
            <w:r>
              <w:rPr>
                <w:sz w:val="22"/>
                <w:szCs w:val="24"/>
              </w:rPr>
              <w:t>.</w:t>
            </w:r>
          </w:p>
        </w:tc>
      </w:tr>
      <w:tr w:rsidR="00D9745F" w:rsidRPr="00FA5AD1" w14:paraId="16C98A13" w14:textId="77777777" w:rsidTr="00B7359E">
        <w:trPr>
          <w:trHeight w:val="6933"/>
          <w:jc w:val="center"/>
        </w:trPr>
        <w:tc>
          <w:tcPr>
            <w:tcW w:w="0" w:type="auto"/>
            <w:shd w:val="clear" w:color="auto" w:fill="auto"/>
          </w:tcPr>
          <w:p w14:paraId="59C906A4" w14:textId="549D1235" w:rsidR="00D9745F" w:rsidRPr="00B7359E" w:rsidRDefault="00D9745F" w:rsidP="00B7359E">
            <w:pPr>
              <w:jc w:val="center"/>
              <w:rPr>
                <w:b/>
                <w:sz w:val="22"/>
              </w:rPr>
            </w:pPr>
            <w:r w:rsidRPr="00B7359E">
              <w:rPr>
                <w:b/>
                <w:sz w:val="22"/>
              </w:rPr>
              <w:t>УК-6</w:t>
            </w:r>
          </w:p>
        </w:tc>
        <w:tc>
          <w:tcPr>
            <w:tcW w:w="1725" w:type="dxa"/>
            <w:shd w:val="clear" w:color="auto" w:fill="auto"/>
          </w:tcPr>
          <w:p w14:paraId="0A9CF7C5" w14:textId="0450B271" w:rsidR="000A684C" w:rsidRDefault="00D9745F" w:rsidP="00D9745F">
            <w:pPr>
              <w:rPr>
                <w:sz w:val="22"/>
              </w:rPr>
            </w:pPr>
            <w:r w:rsidRPr="00FA5AD1">
              <w:rPr>
                <w:sz w:val="22"/>
              </w:rPr>
              <w:t xml:space="preserve">Способность управлять проектом на всех этапах его жизненного цикла </w:t>
            </w:r>
          </w:p>
          <w:p w14:paraId="05974BC7" w14:textId="05C41131" w:rsidR="000A684C" w:rsidRDefault="000A684C" w:rsidP="00D9745F">
            <w:pPr>
              <w:rPr>
                <w:sz w:val="22"/>
              </w:rPr>
            </w:pPr>
          </w:p>
          <w:p w14:paraId="4DD42BB0" w14:textId="77777777" w:rsidR="000A684C" w:rsidRPr="00FA5AD1" w:rsidRDefault="000A684C" w:rsidP="00D9745F">
            <w:pPr>
              <w:rPr>
                <w:sz w:val="22"/>
              </w:rPr>
            </w:pPr>
          </w:p>
          <w:p w14:paraId="1010A05E" w14:textId="77777777" w:rsidR="00D9745F" w:rsidRPr="00FA5AD1" w:rsidRDefault="00D9745F" w:rsidP="00D9745F">
            <w:pPr>
              <w:pStyle w:val="affb"/>
              <w:tabs>
                <w:tab w:val="left" w:pos="1694"/>
              </w:tabs>
              <w:rPr>
                <w:sz w:val="22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68E4E101" w14:textId="3B8F6198" w:rsidR="00D9745F" w:rsidRPr="00FA5AD1" w:rsidRDefault="00D9745F" w:rsidP="00D9745F">
            <w:pPr>
              <w:suppressAutoHyphens/>
              <w:rPr>
                <w:sz w:val="22"/>
              </w:rPr>
            </w:pPr>
            <w:r w:rsidRPr="00D9745F">
              <w:rPr>
                <w:sz w:val="22"/>
              </w:rPr>
              <w:t xml:space="preserve"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</w:tc>
        <w:tc>
          <w:tcPr>
            <w:tcW w:w="4163" w:type="dxa"/>
            <w:shd w:val="clear" w:color="auto" w:fill="auto"/>
          </w:tcPr>
          <w:p w14:paraId="5C574A4C" w14:textId="77777777" w:rsidR="00D9745F" w:rsidRPr="00D9745F" w:rsidRDefault="00D9745F" w:rsidP="00D9745F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</w:rPr>
            </w:pPr>
            <w:r w:rsidRPr="00D9745F">
              <w:rPr>
                <w:b/>
                <w:bCs/>
                <w:sz w:val="22"/>
                <w:szCs w:val="24"/>
              </w:rPr>
              <w:t>Знать:</w:t>
            </w:r>
          </w:p>
          <w:p w14:paraId="245A37A9" w14:textId="385B444D" w:rsidR="00D9745F" w:rsidRPr="00FA5AD1" w:rsidRDefault="00D9745F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ключевые понятия, методологии и стандарты управления проектами Waterfall, Scrum,</w:t>
            </w:r>
            <w:r>
              <w:rPr>
                <w:sz w:val="22"/>
                <w:szCs w:val="24"/>
              </w:rPr>
              <w:t xml:space="preserve"> </w:t>
            </w:r>
            <w:r w:rsidRPr="00FA5AD1">
              <w:rPr>
                <w:sz w:val="22"/>
                <w:szCs w:val="24"/>
              </w:rPr>
              <w:t>KANBAN</w:t>
            </w:r>
          </w:p>
          <w:p w14:paraId="7FEDFA62" w14:textId="37F6B5F0" w:rsidR="00D9745F" w:rsidRDefault="00D9745F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принципы продуктовой разработки</w:t>
            </w:r>
          </w:p>
          <w:p w14:paraId="6FF22895" w14:textId="187E2356" w:rsidR="00D9745F" w:rsidRPr="00FA5AD1" w:rsidRDefault="00D9745F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- управление рисками </w:t>
            </w:r>
          </w:p>
          <w:p w14:paraId="1259ADB8" w14:textId="6B906810" w:rsidR="00D9745F" w:rsidRPr="00D9745F" w:rsidRDefault="00D9745F" w:rsidP="00D9745F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</w:rPr>
            </w:pPr>
            <w:r w:rsidRPr="00D9745F">
              <w:rPr>
                <w:b/>
                <w:bCs/>
                <w:sz w:val="22"/>
                <w:szCs w:val="24"/>
              </w:rPr>
              <w:t>Уметь:</w:t>
            </w:r>
          </w:p>
          <w:p w14:paraId="5F0DCA1A" w14:textId="77777777" w:rsidR="00D9745F" w:rsidRPr="00FA5AD1" w:rsidRDefault="00D9745F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 xml:space="preserve">- определять цели и ограничения проекта </w:t>
            </w:r>
          </w:p>
          <w:p w14:paraId="4802F817" w14:textId="77777777" w:rsidR="00D9745F" w:rsidRPr="00FA5AD1" w:rsidRDefault="00D9745F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вести разработку плана работы</w:t>
            </w:r>
          </w:p>
          <w:p w14:paraId="62439D94" w14:textId="709F8B28" w:rsidR="00D9745F" w:rsidRPr="00FA5AD1" w:rsidRDefault="00D9745F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проводить оценку ресурсов и времени, а также установление контрольных точек для мониторинга прогресса</w:t>
            </w:r>
          </w:p>
          <w:p w14:paraId="2F98DFAC" w14:textId="0CBF07D0" w:rsidR="00D9745F" w:rsidRPr="00D9745F" w:rsidRDefault="00D9745F" w:rsidP="00B7359E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уметь формировать эффективной команду разработки, распределять роли и зоны ответственности</w:t>
            </w:r>
            <w:r w:rsidR="00B7359E">
              <w:rPr>
                <w:sz w:val="22"/>
                <w:szCs w:val="24"/>
              </w:rPr>
              <w:t>.</w:t>
            </w:r>
          </w:p>
        </w:tc>
      </w:tr>
      <w:tr w:rsidR="00D9745F" w:rsidRPr="00FA5AD1" w14:paraId="4E0DB4BE" w14:textId="77777777" w:rsidTr="00B7359E">
        <w:trPr>
          <w:trHeight w:val="5377"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18F6587C" w14:textId="77777777" w:rsidR="00D9745F" w:rsidRPr="00FA5AD1" w:rsidRDefault="00D9745F" w:rsidP="00D9745F">
            <w:pPr>
              <w:rPr>
                <w:sz w:val="22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</w:tcPr>
          <w:p w14:paraId="3DAD4EC2" w14:textId="77777777" w:rsidR="00D9745F" w:rsidRPr="00FA5AD1" w:rsidRDefault="00D9745F" w:rsidP="00D9745F">
            <w:pPr>
              <w:rPr>
                <w:sz w:val="22"/>
              </w:rPr>
            </w:pPr>
          </w:p>
        </w:tc>
        <w:tc>
          <w:tcPr>
            <w:tcW w:w="2835" w:type="dxa"/>
            <w:shd w:val="clear" w:color="auto" w:fill="auto"/>
          </w:tcPr>
          <w:p w14:paraId="3CB34DC8" w14:textId="42ECBB6D" w:rsidR="00D9745F" w:rsidRPr="00D9745F" w:rsidRDefault="00D9745F" w:rsidP="00D9745F">
            <w:pPr>
              <w:pStyle w:val="affb"/>
              <w:tabs>
                <w:tab w:val="left" w:pos="672"/>
              </w:tabs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4163" w:type="dxa"/>
            <w:shd w:val="clear" w:color="auto" w:fill="auto"/>
          </w:tcPr>
          <w:p w14:paraId="483D7CE4" w14:textId="77777777" w:rsidR="00D9745F" w:rsidRPr="00D9745F" w:rsidRDefault="00D9745F" w:rsidP="00D9745F">
            <w:pPr>
              <w:pStyle w:val="affb"/>
              <w:tabs>
                <w:tab w:val="left" w:pos="350"/>
              </w:tabs>
              <w:jc w:val="both"/>
              <w:rPr>
                <w:b/>
                <w:bCs/>
                <w:sz w:val="22"/>
                <w:szCs w:val="24"/>
              </w:rPr>
            </w:pPr>
            <w:r w:rsidRPr="00D9745F">
              <w:rPr>
                <w:b/>
                <w:bCs/>
                <w:sz w:val="22"/>
                <w:szCs w:val="24"/>
              </w:rPr>
              <w:t>Знать:</w:t>
            </w:r>
          </w:p>
          <w:p w14:paraId="79ED0E1E" w14:textId="77777777" w:rsidR="00D9745F" w:rsidRPr="00D9745F" w:rsidRDefault="00D9745F" w:rsidP="00D9745F">
            <w:pPr>
              <w:pStyle w:val="affb"/>
              <w:tabs>
                <w:tab w:val="left" w:pos="350"/>
              </w:tabs>
              <w:jc w:val="both"/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- разные виды сорсинга, такие как аутсорсинг, инсорсинг, ко-сорсинг и многосорсинг, и их применимость в различных ситуациях</w:t>
            </w:r>
            <w:r w:rsidRPr="00D9745F">
              <w:rPr>
                <w:sz w:val="22"/>
                <w:szCs w:val="24"/>
              </w:rPr>
              <w:br/>
              <w:t>- основные принципы управления контрактами, включая переговоры, установление партнерских отношений и контроль за выполнением обязательств</w:t>
            </w:r>
          </w:p>
          <w:p w14:paraId="16438631" w14:textId="77777777" w:rsidR="00D9745F" w:rsidRPr="00D9745F" w:rsidRDefault="00D9745F" w:rsidP="00D9745F">
            <w:pPr>
              <w:pStyle w:val="affb"/>
              <w:tabs>
                <w:tab w:val="left" w:pos="350"/>
              </w:tabs>
              <w:jc w:val="both"/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- определение и управление рисками, связанными с сорсингом, включая юридические, финансовые, технологические и операционные риски</w:t>
            </w:r>
          </w:p>
          <w:p w14:paraId="377FD1DB" w14:textId="77777777" w:rsidR="00D9745F" w:rsidRPr="00D9745F" w:rsidRDefault="00D9745F" w:rsidP="00D9745F">
            <w:pPr>
              <w:pStyle w:val="affb"/>
              <w:tabs>
                <w:tab w:val="left" w:pos="350"/>
              </w:tabs>
              <w:jc w:val="both"/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- методы и инструменты непрерывного улучшения</w:t>
            </w:r>
          </w:p>
          <w:p w14:paraId="3DA2800C" w14:textId="77777777" w:rsidR="00D9745F" w:rsidRPr="00D9745F" w:rsidRDefault="00D9745F" w:rsidP="00D9745F">
            <w:pPr>
              <w:pStyle w:val="affb"/>
              <w:tabs>
                <w:tab w:val="left" w:pos="350"/>
              </w:tabs>
              <w:jc w:val="both"/>
              <w:rPr>
                <w:b/>
                <w:bCs/>
                <w:sz w:val="22"/>
                <w:szCs w:val="24"/>
              </w:rPr>
            </w:pPr>
            <w:r w:rsidRPr="00D9745F">
              <w:rPr>
                <w:b/>
                <w:bCs/>
                <w:sz w:val="22"/>
                <w:szCs w:val="24"/>
              </w:rPr>
              <w:t>Уметь:</w:t>
            </w:r>
          </w:p>
          <w:p w14:paraId="1E171CC3" w14:textId="77777777" w:rsidR="00D9745F" w:rsidRPr="00D9745F" w:rsidRDefault="00D9745F" w:rsidP="00D9745F">
            <w:pPr>
              <w:pStyle w:val="affb"/>
              <w:tabs>
                <w:tab w:val="left" w:pos="350"/>
              </w:tabs>
              <w:jc w:val="both"/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- оценивать и выбирать подходящих поставщиков на основе критериев, таких как качество, надежность, стоимость и соответствие требованиям бизнеса</w:t>
            </w:r>
          </w:p>
          <w:p w14:paraId="77B7147E" w14:textId="77777777" w:rsidR="00D9745F" w:rsidRPr="00D9745F" w:rsidRDefault="00D9745F" w:rsidP="00D9745F">
            <w:pPr>
              <w:pStyle w:val="affb"/>
              <w:tabs>
                <w:tab w:val="left" w:pos="350"/>
              </w:tabs>
              <w:jc w:val="both"/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- использовать методы оценки производительности поставщиков с помощью KPI и других метрик, а также уметь анализировать результаты и предпринимать корректирующие действия</w:t>
            </w:r>
          </w:p>
          <w:p w14:paraId="45BBBB50" w14:textId="459A13B1" w:rsidR="00D9745F" w:rsidRPr="00D9745F" w:rsidRDefault="00D9745F" w:rsidP="00D9745F">
            <w:pPr>
              <w:pStyle w:val="affb"/>
              <w:tabs>
                <w:tab w:val="left" w:pos="350"/>
              </w:tabs>
              <w:jc w:val="both"/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- планировать, координировать и контролировать процессы и проекты сорсинга, обеспечивая выполнение задач в срок и с соблюдением бюджета</w:t>
            </w:r>
            <w:r>
              <w:rPr>
                <w:sz w:val="22"/>
                <w:szCs w:val="24"/>
              </w:rPr>
              <w:t>.</w:t>
            </w:r>
          </w:p>
        </w:tc>
      </w:tr>
      <w:tr w:rsidR="00D9745F" w:rsidRPr="00FA5AD1" w14:paraId="61932F01" w14:textId="77777777" w:rsidTr="00B7359E">
        <w:trPr>
          <w:trHeight w:val="4389"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50C50986" w14:textId="09A1D6E1" w:rsidR="00D9745F" w:rsidRPr="00B7359E" w:rsidRDefault="00D9745F" w:rsidP="00B7359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7359E">
              <w:rPr>
                <w:b/>
                <w:sz w:val="22"/>
              </w:rPr>
              <w:t>ПК</w:t>
            </w:r>
            <w:r w:rsidR="00A85377">
              <w:rPr>
                <w:b/>
                <w:sz w:val="22"/>
              </w:rPr>
              <w:t>П</w:t>
            </w:r>
            <w:r w:rsidRPr="00B7359E">
              <w:rPr>
                <w:b/>
                <w:sz w:val="22"/>
              </w:rPr>
              <w:t>-2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</w:tcPr>
          <w:p w14:paraId="0A257155" w14:textId="6FE53D32" w:rsidR="00D9745F" w:rsidRDefault="00D9745F" w:rsidP="00D9745F">
            <w:pPr>
              <w:rPr>
                <w:sz w:val="22"/>
              </w:rPr>
            </w:pPr>
            <w:r w:rsidRPr="00FA5AD1">
              <w:rPr>
                <w:sz w:val="22"/>
              </w:rPr>
              <w:t xml:space="preserve">Способность управлять разработкой и внедрением цифровых платформ в деятельность организаций </w:t>
            </w:r>
          </w:p>
          <w:p w14:paraId="4869923D" w14:textId="1F105B78" w:rsidR="000A684C" w:rsidRDefault="000A684C" w:rsidP="00D9745F">
            <w:pPr>
              <w:rPr>
                <w:sz w:val="22"/>
              </w:rPr>
            </w:pPr>
          </w:p>
          <w:p w14:paraId="5191C3C3" w14:textId="1B13F5EB" w:rsidR="000A684C" w:rsidRDefault="000A684C" w:rsidP="00D9745F">
            <w:pPr>
              <w:rPr>
                <w:sz w:val="22"/>
              </w:rPr>
            </w:pPr>
          </w:p>
          <w:p w14:paraId="320B371E" w14:textId="77777777" w:rsidR="00D9745F" w:rsidRPr="00FA5AD1" w:rsidRDefault="00D9745F" w:rsidP="000A684C">
            <w:pPr>
              <w:rPr>
                <w:sz w:val="22"/>
              </w:rPr>
            </w:pPr>
          </w:p>
        </w:tc>
        <w:tc>
          <w:tcPr>
            <w:tcW w:w="2835" w:type="dxa"/>
            <w:shd w:val="clear" w:color="auto" w:fill="auto"/>
          </w:tcPr>
          <w:p w14:paraId="6039547E" w14:textId="77777777" w:rsidR="00D9745F" w:rsidRPr="00FA5AD1" w:rsidRDefault="00D9745F" w:rsidP="00D9745F">
            <w:pPr>
              <w:spacing w:after="37" w:line="239" w:lineRule="auto"/>
              <w:rPr>
                <w:sz w:val="22"/>
              </w:rPr>
            </w:pPr>
            <w:r w:rsidRPr="00FA5AD1">
              <w:rPr>
                <w:sz w:val="22"/>
              </w:rPr>
              <w:t xml:space="preserve">1.Консультирует по вопросам применения цифровых </w:t>
            </w:r>
          </w:p>
          <w:p w14:paraId="126B4A7B" w14:textId="77777777" w:rsidR="00D9745F" w:rsidRPr="00FA5AD1" w:rsidRDefault="00D9745F" w:rsidP="00D9745F">
            <w:pPr>
              <w:spacing w:after="19" w:line="259" w:lineRule="auto"/>
              <w:rPr>
                <w:sz w:val="22"/>
              </w:rPr>
            </w:pPr>
            <w:r w:rsidRPr="00FA5AD1">
              <w:rPr>
                <w:sz w:val="22"/>
              </w:rPr>
              <w:t xml:space="preserve">платформ </w:t>
            </w:r>
          </w:p>
          <w:p w14:paraId="734E40C7" w14:textId="6C2FFDEC" w:rsidR="00D9745F" w:rsidRPr="00FA5AD1" w:rsidRDefault="00D9745F" w:rsidP="00D9745F">
            <w:pPr>
              <w:pStyle w:val="affb"/>
              <w:tabs>
                <w:tab w:val="left" w:pos="672"/>
              </w:tabs>
              <w:rPr>
                <w:sz w:val="22"/>
                <w:szCs w:val="24"/>
              </w:rPr>
            </w:pPr>
          </w:p>
        </w:tc>
        <w:tc>
          <w:tcPr>
            <w:tcW w:w="4163" w:type="dxa"/>
            <w:shd w:val="clear" w:color="auto" w:fill="auto"/>
          </w:tcPr>
          <w:p w14:paraId="43D059D2" w14:textId="77777777" w:rsidR="00D9745F" w:rsidRPr="00FA5AD1" w:rsidRDefault="00D9745F" w:rsidP="00D9745F">
            <w:pPr>
              <w:spacing w:after="15" w:line="259" w:lineRule="auto"/>
              <w:jc w:val="both"/>
            </w:pPr>
            <w:r w:rsidRPr="00FA5AD1">
              <w:rPr>
                <w:b/>
                <w:sz w:val="22"/>
              </w:rPr>
              <w:t xml:space="preserve">Знать: </w:t>
            </w:r>
          </w:p>
          <w:p w14:paraId="2B12B3B8" w14:textId="5FC4670D" w:rsidR="00D9745F" w:rsidRPr="00FA5AD1" w:rsidRDefault="00D9745F" w:rsidP="00D9745F">
            <w:pPr>
              <w:spacing w:line="279" w:lineRule="auto"/>
              <w:ind w:right="31"/>
              <w:jc w:val="both"/>
            </w:pPr>
            <w:r w:rsidRPr="00FA5AD1">
              <w:rPr>
                <w:sz w:val="22"/>
              </w:rPr>
              <w:t xml:space="preserve">- особенности </w:t>
            </w:r>
            <w:r w:rsidRPr="00FA5AD1">
              <w:rPr>
                <w:sz w:val="22"/>
              </w:rPr>
              <w:tab/>
              <w:t xml:space="preserve">управления жизненного цикла ИТ-услуг в рамках известных методологий, </w:t>
            </w:r>
          </w:p>
          <w:p w14:paraId="4C4E7DC1" w14:textId="34443518" w:rsidR="00D9745F" w:rsidRPr="00FA5AD1" w:rsidRDefault="00D9745F" w:rsidP="00D9745F">
            <w:pPr>
              <w:spacing w:after="4" w:line="270" w:lineRule="auto"/>
              <w:ind w:right="31"/>
              <w:jc w:val="both"/>
            </w:pPr>
            <w:r w:rsidRPr="00FA5AD1">
              <w:rPr>
                <w:sz w:val="22"/>
              </w:rPr>
              <w:t xml:space="preserve">- специфику инструментальных средств, используемых ИТ-службами организации для управления жизненным циклом ИТ-услуг и цифровых платформ в организации </w:t>
            </w:r>
          </w:p>
          <w:p w14:paraId="078558F0" w14:textId="5E6E6611" w:rsidR="00D9745F" w:rsidRPr="00FA5AD1" w:rsidRDefault="00D9745F" w:rsidP="00D9745F">
            <w:pPr>
              <w:spacing w:after="4" w:line="270" w:lineRule="auto"/>
              <w:ind w:right="31"/>
              <w:jc w:val="both"/>
            </w:pPr>
            <w:r w:rsidRPr="00FA5AD1">
              <w:rPr>
                <w:b/>
                <w:sz w:val="22"/>
              </w:rPr>
              <w:t xml:space="preserve">Уметь: </w:t>
            </w:r>
          </w:p>
          <w:p w14:paraId="21B1A06B" w14:textId="6FC44D63" w:rsidR="00D9745F" w:rsidRPr="00FA5AD1" w:rsidRDefault="00D9745F" w:rsidP="00D9745F">
            <w:pPr>
              <w:spacing w:after="16" w:line="263" w:lineRule="auto"/>
              <w:ind w:right="58"/>
              <w:jc w:val="both"/>
            </w:pPr>
            <w:r w:rsidRPr="00FA5AD1">
              <w:rPr>
                <w:b/>
                <w:sz w:val="22"/>
              </w:rPr>
              <w:t xml:space="preserve">- </w:t>
            </w:r>
            <w:r w:rsidRPr="00FA5AD1">
              <w:rPr>
                <w:sz w:val="22"/>
              </w:rPr>
              <w:t xml:space="preserve">применять на практике методологии управления жизненным циклом ИТ-услуг для различных внутренних и внешних ИТ-проектов </w:t>
            </w:r>
          </w:p>
          <w:p w14:paraId="1C180C0E" w14:textId="003B9A9E" w:rsidR="00D9745F" w:rsidRPr="00FA5AD1" w:rsidRDefault="00D9745F" w:rsidP="00D9745F">
            <w:pPr>
              <w:pStyle w:val="affb"/>
              <w:tabs>
                <w:tab w:val="left" w:pos="350"/>
              </w:tabs>
              <w:jc w:val="both"/>
            </w:pPr>
            <w:r w:rsidRPr="00FA5AD1">
              <w:rPr>
                <w:sz w:val="22"/>
              </w:rPr>
              <w:t>-применять на практике ИТ-решения, используемые для разработки цифровых платформ и управления этим процессом</w:t>
            </w:r>
            <w:r>
              <w:rPr>
                <w:sz w:val="22"/>
              </w:rPr>
              <w:t>.</w:t>
            </w:r>
          </w:p>
        </w:tc>
      </w:tr>
      <w:tr w:rsidR="00D9745F" w:rsidRPr="00FA5AD1" w14:paraId="144E24B4" w14:textId="77777777" w:rsidTr="00B7359E">
        <w:trPr>
          <w:trHeight w:val="4389"/>
          <w:jc w:val="center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61A86025" w14:textId="77777777" w:rsidR="00D9745F" w:rsidRPr="00FA5AD1" w:rsidRDefault="00D9745F" w:rsidP="00D9745F">
            <w:pPr>
              <w:rPr>
                <w:sz w:val="22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auto"/>
          </w:tcPr>
          <w:p w14:paraId="137D6846" w14:textId="77777777" w:rsidR="00D9745F" w:rsidRPr="00FA5AD1" w:rsidRDefault="00D9745F" w:rsidP="00D9745F">
            <w:pPr>
              <w:rPr>
                <w:sz w:val="22"/>
              </w:rPr>
            </w:pPr>
          </w:p>
        </w:tc>
        <w:tc>
          <w:tcPr>
            <w:tcW w:w="2835" w:type="dxa"/>
            <w:shd w:val="clear" w:color="auto" w:fill="auto"/>
          </w:tcPr>
          <w:p w14:paraId="1708EFF1" w14:textId="77777777" w:rsidR="00D9745F" w:rsidRPr="00FA5AD1" w:rsidRDefault="00D9745F" w:rsidP="00D9745F">
            <w:pPr>
              <w:spacing w:after="43" w:line="237" w:lineRule="auto"/>
              <w:ind w:right="58"/>
              <w:rPr>
                <w:sz w:val="22"/>
              </w:rPr>
            </w:pPr>
            <w:r w:rsidRPr="00FA5AD1">
              <w:rPr>
                <w:sz w:val="22"/>
              </w:rPr>
              <w:t xml:space="preserve">2.Предлагает обоснованный выбор инструментальных средств и методологий для разработки цифровых </w:t>
            </w:r>
          </w:p>
          <w:p w14:paraId="4D16106F" w14:textId="4CE9A23A" w:rsidR="00D9745F" w:rsidRPr="00FA5AD1" w:rsidRDefault="00D9745F" w:rsidP="00D9745F">
            <w:pPr>
              <w:spacing w:after="37" w:line="239" w:lineRule="auto"/>
              <w:rPr>
                <w:sz w:val="22"/>
              </w:rPr>
            </w:pPr>
            <w:r w:rsidRPr="00FA5AD1">
              <w:rPr>
                <w:sz w:val="22"/>
              </w:rPr>
              <w:t>платформ</w:t>
            </w:r>
          </w:p>
        </w:tc>
        <w:tc>
          <w:tcPr>
            <w:tcW w:w="4163" w:type="dxa"/>
            <w:shd w:val="clear" w:color="auto" w:fill="auto"/>
          </w:tcPr>
          <w:p w14:paraId="0A84FED1" w14:textId="77777777" w:rsidR="00D9745F" w:rsidRPr="00FA5AD1" w:rsidRDefault="00D9745F" w:rsidP="00D9745F">
            <w:pPr>
              <w:spacing w:after="15" w:line="259" w:lineRule="auto"/>
              <w:jc w:val="both"/>
            </w:pPr>
            <w:r w:rsidRPr="00FA5AD1">
              <w:rPr>
                <w:b/>
                <w:sz w:val="22"/>
              </w:rPr>
              <w:t xml:space="preserve">Знать: </w:t>
            </w:r>
          </w:p>
          <w:p w14:paraId="2B305DC3" w14:textId="77777777" w:rsidR="00D9745F" w:rsidRPr="00FA5AD1" w:rsidRDefault="00D9745F" w:rsidP="00D9745F">
            <w:pPr>
              <w:spacing w:line="279" w:lineRule="auto"/>
              <w:ind w:right="31"/>
              <w:jc w:val="both"/>
            </w:pPr>
            <w:r w:rsidRPr="00FA5AD1">
              <w:rPr>
                <w:sz w:val="22"/>
              </w:rPr>
              <w:t xml:space="preserve">- особенности </w:t>
            </w:r>
            <w:r w:rsidRPr="00FA5AD1">
              <w:rPr>
                <w:sz w:val="22"/>
              </w:rPr>
              <w:tab/>
              <w:t xml:space="preserve">управления жизненного цикла ИТ-услуг в рамках известных методологий, </w:t>
            </w:r>
          </w:p>
          <w:p w14:paraId="7989C067" w14:textId="77777777" w:rsidR="00D9745F" w:rsidRPr="00FA5AD1" w:rsidRDefault="00D9745F" w:rsidP="00D9745F">
            <w:pPr>
              <w:spacing w:after="4" w:line="270" w:lineRule="auto"/>
              <w:ind w:right="31"/>
              <w:jc w:val="both"/>
            </w:pPr>
            <w:r w:rsidRPr="00FA5AD1">
              <w:rPr>
                <w:sz w:val="22"/>
              </w:rPr>
              <w:t xml:space="preserve">- специфику инструментальных средств, используемых ИТ-службами организации для управления жизненным циклом ИТ-услуг и цифровых платформ в организации </w:t>
            </w:r>
          </w:p>
          <w:p w14:paraId="34A722F5" w14:textId="77777777" w:rsidR="00D9745F" w:rsidRPr="00FA5AD1" w:rsidRDefault="00D9745F" w:rsidP="00D9745F">
            <w:pPr>
              <w:spacing w:after="4" w:line="270" w:lineRule="auto"/>
              <w:ind w:right="31"/>
              <w:jc w:val="both"/>
            </w:pPr>
            <w:r w:rsidRPr="00FA5AD1">
              <w:rPr>
                <w:b/>
                <w:sz w:val="22"/>
              </w:rPr>
              <w:t xml:space="preserve">Уметь: </w:t>
            </w:r>
          </w:p>
          <w:p w14:paraId="0AF4EE71" w14:textId="77777777" w:rsidR="00D9745F" w:rsidRPr="00FA5AD1" w:rsidRDefault="00D9745F" w:rsidP="00D9745F">
            <w:pPr>
              <w:spacing w:after="16" w:line="263" w:lineRule="auto"/>
              <w:ind w:right="58"/>
              <w:jc w:val="both"/>
            </w:pPr>
            <w:r w:rsidRPr="00FA5AD1">
              <w:rPr>
                <w:b/>
                <w:sz w:val="22"/>
              </w:rPr>
              <w:t xml:space="preserve">- </w:t>
            </w:r>
            <w:r w:rsidRPr="00FA5AD1">
              <w:rPr>
                <w:sz w:val="22"/>
              </w:rPr>
              <w:t xml:space="preserve">применять на практике методологии управления жизненным циклом ИТ-услуг для различных внутренних и внешних ИТ-проектов </w:t>
            </w:r>
          </w:p>
          <w:p w14:paraId="62814558" w14:textId="716C2BEE" w:rsidR="00D9745F" w:rsidRPr="00FA5AD1" w:rsidRDefault="00D9745F" w:rsidP="00D9745F">
            <w:pPr>
              <w:spacing w:after="15" w:line="259" w:lineRule="auto"/>
              <w:jc w:val="both"/>
              <w:rPr>
                <w:b/>
                <w:sz w:val="22"/>
              </w:rPr>
            </w:pPr>
            <w:r w:rsidRPr="00FA5AD1">
              <w:rPr>
                <w:sz w:val="22"/>
              </w:rPr>
              <w:t>-применять на практике ИТ-решения, используемые для разработки цифровых платформ и управления этим процессом</w:t>
            </w:r>
            <w:r>
              <w:rPr>
                <w:sz w:val="22"/>
              </w:rPr>
              <w:t>.</w:t>
            </w:r>
          </w:p>
        </w:tc>
      </w:tr>
    </w:tbl>
    <w:p w14:paraId="38D6A05C" w14:textId="4AA11B9B" w:rsidR="002E2B9B" w:rsidRPr="00FA5AD1" w:rsidRDefault="002E2B9B" w:rsidP="002E2B9B">
      <w:pPr>
        <w:rPr>
          <w:sz w:val="2"/>
          <w:szCs w:val="2"/>
        </w:rPr>
      </w:pPr>
    </w:p>
    <w:p w14:paraId="42319DDC" w14:textId="77777777" w:rsidR="002E2B9B" w:rsidRPr="00FA5AD1" w:rsidRDefault="002E2B9B" w:rsidP="003D2E3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316BFE9" w14:textId="77777777" w:rsidR="007B7586" w:rsidRPr="00FA5AD1" w:rsidRDefault="00DF0443" w:rsidP="003D2E35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9" w:name="_Toc525680783"/>
      <w:bookmarkStart w:id="20" w:name="_Toc85402972"/>
      <w:bookmarkStart w:id="21" w:name="_Toc86842793"/>
      <w:bookmarkStart w:id="22" w:name="_Toc134089451"/>
      <w:bookmarkStart w:id="23" w:name="_Toc355957183"/>
      <w:bookmarkStart w:id="24" w:name="_Toc354165445"/>
      <w:bookmarkEnd w:id="9"/>
      <w:bookmarkEnd w:id="10"/>
      <w:r w:rsidRPr="00FA5AD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3. </w:t>
      </w:r>
      <w:r w:rsidR="007B7586" w:rsidRPr="00FA5AD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Место дисциплины в структуре образовательной программы</w:t>
      </w:r>
      <w:bookmarkEnd w:id="19"/>
      <w:bookmarkEnd w:id="20"/>
      <w:bookmarkEnd w:id="21"/>
      <w:bookmarkEnd w:id="22"/>
      <w:r w:rsidR="007B7586" w:rsidRPr="00FA5AD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bookmarkEnd w:id="23"/>
      <w:bookmarkEnd w:id="24"/>
    </w:p>
    <w:p w14:paraId="2D402804" w14:textId="0253BFA4" w:rsidR="001B25DC" w:rsidRPr="00A85377" w:rsidRDefault="00BE3933" w:rsidP="00A85377">
      <w:pPr>
        <w:ind w:firstLine="357"/>
        <w:jc w:val="both"/>
        <w:rPr>
          <w:color w:val="000000"/>
          <w:sz w:val="28"/>
          <w:szCs w:val="28"/>
        </w:rPr>
      </w:pPr>
      <w:bookmarkStart w:id="25" w:name="_Toc525680784"/>
      <w:r w:rsidRPr="00FA5AD1">
        <w:rPr>
          <w:color w:val="000000"/>
          <w:sz w:val="28"/>
          <w:szCs w:val="28"/>
        </w:rPr>
        <w:t xml:space="preserve">Дисциплина </w:t>
      </w:r>
      <w:r w:rsidR="00A85377">
        <w:rPr>
          <w:color w:val="000000"/>
          <w:sz w:val="28"/>
          <w:szCs w:val="28"/>
        </w:rPr>
        <w:t>«</w:t>
      </w:r>
      <w:r w:rsidR="00A85377" w:rsidRPr="00A85377">
        <w:rPr>
          <w:color w:val="000000"/>
          <w:sz w:val="28"/>
          <w:szCs w:val="28"/>
          <w:lang w:val="en-US"/>
        </w:rPr>
        <w:t>UX</w:t>
      </w:r>
      <w:r w:rsidR="00A85377" w:rsidRPr="00A85377">
        <w:rPr>
          <w:color w:val="000000"/>
          <w:sz w:val="28"/>
          <w:szCs w:val="28"/>
        </w:rPr>
        <w:t>-дизайн</w:t>
      </w:r>
      <w:r w:rsidRPr="00FA5AD1">
        <w:rPr>
          <w:bCs/>
          <w:color w:val="000000"/>
          <w:sz w:val="28"/>
          <w:szCs w:val="28"/>
        </w:rPr>
        <w:t>»</w:t>
      </w:r>
      <w:r w:rsidRPr="00FA5AD1">
        <w:rPr>
          <w:color w:val="000000"/>
          <w:sz w:val="28"/>
          <w:szCs w:val="28"/>
        </w:rPr>
        <w:t xml:space="preserve"> относится к </w:t>
      </w:r>
      <w:r w:rsidR="00A85377">
        <w:rPr>
          <w:color w:val="000000"/>
          <w:sz w:val="28"/>
          <w:szCs w:val="28"/>
        </w:rPr>
        <w:t>циклу профиля (элективный)</w:t>
      </w:r>
      <w:r w:rsidRPr="00FA5AD1">
        <w:rPr>
          <w:color w:val="000000"/>
          <w:sz w:val="28"/>
          <w:szCs w:val="28"/>
        </w:rPr>
        <w:t xml:space="preserve"> </w:t>
      </w:r>
      <w:r w:rsidR="00A85377">
        <w:rPr>
          <w:color w:val="000000"/>
          <w:sz w:val="28"/>
          <w:szCs w:val="28"/>
        </w:rPr>
        <w:t xml:space="preserve">ОП «Цифровая трансформация управления бизнесом» </w:t>
      </w:r>
      <w:r w:rsidR="000A684C">
        <w:rPr>
          <w:color w:val="000000"/>
          <w:sz w:val="28"/>
          <w:szCs w:val="28"/>
        </w:rPr>
        <w:t xml:space="preserve">по </w:t>
      </w:r>
      <w:r w:rsidRPr="00FA5AD1">
        <w:rPr>
          <w:color w:val="000000"/>
          <w:sz w:val="28"/>
          <w:szCs w:val="28"/>
        </w:rPr>
        <w:t>направлению подготовки 38.04.05 – «Бизнес-информатика»</w:t>
      </w:r>
      <w:r w:rsidR="000A684C">
        <w:rPr>
          <w:color w:val="000000"/>
          <w:sz w:val="28"/>
          <w:szCs w:val="28"/>
        </w:rPr>
        <w:t xml:space="preserve">. </w:t>
      </w:r>
      <w:r w:rsidRPr="00FA5AD1">
        <w:rPr>
          <w:color w:val="000000"/>
          <w:sz w:val="28"/>
          <w:szCs w:val="28"/>
        </w:rPr>
        <w:t xml:space="preserve"> </w:t>
      </w:r>
    </w:p>
    <w:p w14:paraId="0A121124" w14:textId="77777777" w:rsidR="00B7359E" w:rsidRPr="00FA5AD1" w:rsidRDefault="00B7359E" w:rsidP="000A684C">
      <w:pPr>
        <w:ind w:right="142" w:firstLine="709"/>
        <w:jc w:val="both"/>
        <w:rPr>
          <w:color w:val="000000"/>
          <w:sz w:val="28"/>
          <w:szCs w:val="28"/>
        </w:rPr>
      </w:pPr>
    </w:p>
    <w:p w14:paraId="6B6AD860" w14:textId="17774689" w:rsidR="007B7586" w:rsidRPr="00FA5AD1" w:rsidRDefault="00DF0443" w:rsidP="00E23144">
      <w:pPr>
        <w:keepNext/>
        <w:tabs>
          <w:tab w:val="left" w:pos="708"/>
        </w:tabs>
        <w:ind w:right="284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26" w:name="_Toc85402973"/>
      <w:bookmarkStart w:id="27" w:name="_Toc86842794"/>
      <w:bookmarkStart w:id="28" w:name="_Toc134089452"/>
      <w:r w:rsidRPr="00FA5AD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4. </w:t>
      </w:r>
      <w:r w:rsidR="007B7586" w:rsidRPr="00FA5AD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04273A" w:rsidRPr="00FA5AD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работы обучающихся (в семестре</w:t>
      </w:r>
      <w:r w:rsidR="007B7586" w:rsidRPr="00FA5AD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)</w:t>
      </w:r>
      <w:bookmarkEnd w:id="25"/>
      <w:bookmarkEnd w:id="26"/>
      <w:bookmarkEnd w:id="27"/>
      <w:bookmarkEnd w:id="28"/>
    </w:p>
    <w:p w14:paraId="7CFBC2F2" w14:textId="190EA978" w:rsidR="007D5E92" w:rsidRPr="00FA5AD1" w:rsidRDefault="007D5E92" w:rsidP="00040816">
      <w:pPr>
        <w:pStyle w:val="afd"/>
        <w:tabs>
          <w:tab w:val="left" w:pos="9498"/>
        </w:tabs>
        <w:spacing w:before="0" w:after="0"/>
        <w:ind w:left="8789" w:right="284" w:hanging="8789"/>
        <w:jc w:val="right"/>
        <w:rPr>
          <w:b w:val="0"/>
          <w:sz w:val="28"/>
          <w:szCs w:val="28"/>
        </w:rPr>
      </w:pPr>
      <w:bookmarkStart w:id="29" w:name="_Toc417973960"/>
      <w:bookmarkStart w:id="30" w:name="_Toc525680785"/>
      <w:bookmarkStart w:id="31" w:name="_Toc85402974"/>
      <w:bookmarkStart w:id="32" w:name="_Toc86842795"/>
      <w:r w:rsidRPr="00FA5AD1">
        <w:rPr>
          <w:b w:val="0"/>
          <w:sz w:val="28"/>
          <w:szCs w:val="28"/>
        </w:rPr>
        <w:t>Таблица 2</w:t>
      </w:r>
    </w:p>
    <w:tbl>
      <w:tblPr>
        <w:tblW w:w="92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8"/>
        <w:gridCol w:w="2449"/>
        <w:gridCol w:w="2336"/>
      </w:tblGrid>
      <w:tr w:rsidR="00DB3BAB" w:rsidRPr="00FA5AD1" w14:paraId="2343F8F9" w14:textId="59FE5BEF" w:rsidTr="000569EE">
        <w:trPr>
          <w:trHeight w:val="552"/>
          <w:jc w:val="center"/>
        </w:trPr>
        <w:tc>
          <w:tcPr>
            <w:tcW w:w="4508" w:type="dxa"/>
          </w:tcPr>
          <w:p w14:paraId="6172C9A7" w14:textId="77777777" w:rsidR="00DB3BAB" w:rsidRPr="00FA5AD1" w:rsidRDefault="00DB3BAB" w:rsidP="00C11238">
            <w:pPr>
              <w:pStyle w:val="TableParagraph"/>
              <w:spacing w:line="273" w:lineRule="exact"/>
              <w:ind w:left="15"/>
              <w:jc w:val="center"/>
              <w:rPr>
                <w:b/>
                <w:sz w:val="26"/>
                <w:szCs w:val="26"/>
              </w:rPr>
            </w:pPr>
            <w:r w:rsidRPr="00FA5AD1">
              <w:rPr>
                <w:b/>
                <w:sz w:val="26"/>
                <w:szCs w:val="26"/>
              </w:rPr>
              <w:t>Вид учебной</w:t>
            </w:r>
            <w:r w:rsidRPr="00FA5AD1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FA5AD1">
              <w:rPr>
                <w:b/>
                <w:sz w:val="26"/>
                <w:szCs w:val="26"/>
              </w:rPr>
              <w:t>работы</w:t>
            </w:r>
          </w:p>
          <w:p w14:paraId="0BAF02BC" w14:textId="77777777" w:rsidR="00DB3BAB" w:rsidRPr="00FA5AD1" w:rsidRDefault="00DB3BAB" w:rsidP="00D20FE4">
            <w:pPr>
              <w:pStyle w:val="TableParagraph"/>
              <w:spacing w:before="3" w:line="257" w:lineRule="exact"/>
              <w:ind w:left="436" w:right="425"/>
              <w:jc w:val="center"/>
              <w:rPr>
                <w:b/>
                <w:sz w:val="26"/>
                <w:szCs w:val="26"/>
              </w:rPr>
            </w:pPr>
            <w:r w:rsidRPr="00FA5AD1">
              <w:rPr>
                <w:b/>
                <w:sz w:val="26"/>
                <w:szCs w:val="26"/>
              </w:rPr>
              <w:t>по дисиплине</w:t>
            </w:r>
          </w:p>
        </w:tc>
        <w:tc>
          <w:tcPr>
            <w:tcW w:w="2449" w:type="dxa"/>
          </w:tcPr>
          <w:p w14:paraId="54088B76" w14:textId="77777777" w:rsidR="00DB3BAB" w:rsidRPr="00FA5AD1" w:rsidRDefault="00DB3BAB" w:rsidP="004964EE">
            <w:pPr>
              <w:pStyle w:val="TableParagraph"/>
              <w:spacing w:line="273" w:lineRule="exact"/>
              <w:ind w:left="121" w:right="112"/>
              <w:jc w:val="center"/>
              <w:rPr>
                <w:b/>
                <w:sz w:val="26"/>
                <w:szCs w:val="26"/>
              </w:rPr>
            </w:pPr>
            <w:r w:rsidRPr="00FA5AD1">
              <w:rPr>
                <w:b/>
                <w:sz w:val="26"/>
                <w:szCs w:val="26"/>
              </w:rPr>
              <w:t>Всего</w:t>
            </w:r>
            <w:r w:rsidRPr="00FA5AD1">
              <w:rPr>
                <w:b/>
                <w:spacing w:val="58"/>
                <w:sz w:val="26"/>
                <w:szCs w:val="26"/>
              </w:rPr>
              <w:t xml:space="preserve"> </w:t>
            </w:r>
            <w:r w:rsidRPr="00FA5AD1">
              <w:rPr>
                <w:b/>
                <w:sz w:val="26"/>
                <w:szCs w:val="26"/>
              </w:rPr>
              <w:t>в</w:t>
            </w:r>
            <w:r w:rsidRPr="00FA5AD1">
              <w:rPr>
                <w:b/>
                <w:spacing w:val="1"/>
                <w:sz w:val="26"/>
                <w:szCs w:val="26"/>
              </w:rPr>
              <w:t xml:space="preserve"> </w:t>
            </w:r>
            <w:r w:rsidRPr="00FA5AD1">
              <w:rPr>
                <w:b/>
                <w:sz w:val="26"/>
                <w:szCs w:val="26"/>
              </w:rPr>
              <w:t>з/ед.</w:t>
            </w:r>
          </w:p>
          <w:p w14:paraId="66DB0B4D" w14:textId="77777777" w:rsidR="00DB3BAB" w:rsidRPr="00FA5AD1" w:rsidRDefault="00DB3BAB" w:rsidP="004964EE">
            <w:pPr>
              <w:pStyle w:val="TableParagraph"/>
              <w:spacing w:before="3" w:line="257" w:lineRule="exact"/>
              <w:ind w:left="117" w:right="114"/>
              <w:jc w:val="center"/>
              <w:rPr>
                <w:b/>
                <w:sz w:val="26"/>
                <w:szCs w:val="26"/>
              </w:rPr>
            </w:pPr>
            <w:r w:rsidRPr="00FA5AD1">
              <w:rPr>
                <w:b/>
                <w:sz w:val="26"/>
                <w:szCs w:val="26"/>
              </w:rPr>
              <w:t>и</w:t>
            </w:r>
            <w:r w:rsidRPr="00FA5AD1">
              <w:rPr>
                <w:b/>
                <w:spacing w:val="1"/>
                <w:sz w:val="26"/>
                <w:szCs w:val="26"/>
              </w:rPr>
              <w:t xml:space="preserve"> </w:t>
            </w:r>
            <w:r w:rsidRPr="00FA5AD1">
              <w:rPr>
                <w:b/>
                <w:sz w:val="26"/>
                <w:szCs w:val="26"/>
              </w:rPr>
              <w:t>часах</w:t>
            </w:r>
          </w:p>
        </w:tc>
        <w:tc>
          <w:tcPr>
            <w:tcW w:w="2336" w:type="dxa"/>
          </w:tcPr>
          <w:p w14:paraId="7C4D7637" w14:textId="4F0192EC" w:rsidR="00DB3BAB" w:rsidRPr="00FA5AD1" w:rsidRDefault="00CB4EED" w:rsidP="004964EE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pacing w:val="-2"/>
                <w:sz w:val="26"/>
                <w:szCs w:val="26"/>
              </w:rPr>
              <w:t>Модуль 2</w:t>
            </w:r>
            <w:r w:rsidR="00DB3BAB" w:rsidRPr="00FA5AD1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</w:p>
          <w:p w14:paraId="42BD15BD" w14:textId="77777777" w:rsidR="00DB3BAB" w:rsidRPr="00FA5AD1" w:rsidRDefault="00DB3BAB" w:rsidP="004964EE">
            <w:pPr>
              <w:pStyle w:val="TableParagraph"/>
              <w:spacing w:before="3" w:line="257" w:lineRule="exact"/>
              <w:ind w:left="107" w:right="105"/>
              <w:jc w:val="center"/>
              <w:rPr>
                <w:b/>
                <w:sz w:val="26"/>
                <w:szCs w:val="26"/>
              </w:rPr>
            </w:pPr>
            <w:r w:rsidRPr="00FA5AD1">
              <w:rPr>
                <w:b/>
                <w:sz w:val="26"/>
                <w:szCs w:val="26"/>
              </w:rPr>
              <w:t>(в</w:t>
            </w:r>
            <w:r w:rsidRPr="00FA5AD1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FA5AD1">
              <w:rPr>
                <w:b/>
                <w:sz w:val="26"/>
                <w:szCs w:val="26"/>
              </w:rPr>
              <w:t>часах)</w:t>
            </w:r>
          </w:p>
        </w:tc>
      </w:tr>
      <w:tr w:rsidR="001A1CCC" w:rsidRPr="00FA5AD1" w14:paraId="13651898" w14:textId="0C75E614" w:rsidTr="000569EE">
        <w:trPr>
          <w:trHeight w:val="551"/>
          <w:jc w:val="center"/>
        </w:trPr>
        <w:tc>
          <w:tcPr>
            <w:tcW w:w="4508" w:type="dxa"/>
          </w:tcPr>
          <w:p w14:paraId="01B3308B" w14:textId="29899EC8" w:rsidR="001A1CCC" w:rsidRPr="00FA5AD1" w:rsidRDefault="001A1CCC" w:rsidP="001A1CCC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FA5AD1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449" w:type="dxa"/>
          </w:tcPr>
          <w:p w14:paraId="5259EDEE" w14:textId="7F42FA2D" w:rsidR="001A1CCC" w:rsidRPr="00FA5AD1" w:rsidRDefault="008F34C1" w:rsidP="008F34C1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3</w:t>
            </w:r>
            <w:r w:rsidR="001A1CCC" w:rsidRPr="00FA5AD1">
              <w:rPr>
                <w:sz w:val="26"/>
                <w:szCs w:val="26"/>
              </w:rPr>
              <w:t xml:space="preserve"> зач. ед./ </w:t>
            </w:r>
            <w:r w:rsidRPr="00FA5AD1">
              <w:rPr>
                <w:sz w:val="26"/>
                <w:szCs w:val="26"/>
              </w:rPr>
              <w:t>108</w:t>
            </w:r>
            <w:r w:rsidR="001A1CCC" w:rsidRPr="00FA5AD1">
              <w:rPr>
                <w:sz w:val="26"/>
                <w:szCs w:val="26"/>
              </w:rPr>
              <w:t xml:space="preserve"> час.</w:t>
            </w:r>
          </w:p>
        </w:tc>
        <w:tc>
          <w:tcPr>
            <w:tcW w:w="2336" w:type="dxa"/>
          </w:tcPr>
          <w:p w14:paraId="5F09AE76" w14:textId="43BB8232" w:rsidR="001A1CCC" w:rsidRPr="00FA5AD1" w:rsidRDefault="008F34C1" w:rsidP="001A1CCC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108</w:t>
            </w:r>
          </w:p>
        </w:tc>
      </w:tr>
      <w:tr w:rsidR="001A1CCC" w:rsidRPr="00FA5AD1" w14:paraId="57B2B645" w14:textId="31580E51" w:rsidTr="000569EE">
        <w:trPr>
          <w:trHeight w:val="551"/>
          <w:jc w:val="center"/>
        </w:trPr>
        <w:tc>
          <w:tcPr>
            <w:tcW w:w="4508" w:type="dxa"/>
          </w:tcPr>
          <w:p w14:paraId="286D30F9" w14:textId="1F9D39EC" w:rsidR="001A1CCC" w:rsidRPr="00FA5AD1" w:rsidRDefault="001A1CCC" w:rsidP="001A1CCC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FA5AD1">
              <w:rPr>
                <w:b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449" w:type="dxa"/>
          </w:tcPr>
          <w:p w14:paraId="7FFC8B4F" w14:textId="41F9CFE4" w:rsidR="001A1CCC" w:rsidRPr="00FA5AD1" w:rsidRDefault="00E43D4A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4</w:t>
            </w:r>
            <w:r w:rsidR="008F34C1" w:rsidRPr="00FA5AD1">
              <w:rPr>
                <w:sz w:val="26"/>
                <w:szCs w:val="26"/>
              </w:rPr>
              <w:t>0</w:t>
            </w:r>
          </w:p>
        </w:tc>
        <w:tc>
          <w:tcPr>
            <w:tcW w:w="2336" w:type="dxa"/>
          </w:tcPr>
          <w:p w14:paraId="16794126" w14:textId="219B6EDD" w:rsidR="001A1CCC" w:rsidRPr="00FA5AD1" w:rsidRDefault="00E43D4A" w:rsidP="001A1CCC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4</w:t>
            </w:r>
            <w:r w:rsidR="008F34C1" w:rsidRPr="00FA5AD1">
              <w:rPr>
                <w:sz w:val="26"/>
                <w:szCs w:val="26"/>
              </w:rPr>
              <w:t>0</w:t>
            </w:r>
          </w:p>
        </w:tc>
      </w:tr>
      <w:tr w:rsidR="001A1CCC" w:rsidRPr="00FA5AD1" w14:paraId="541CC6D6" w14:textId="5B2C29A2" w:rsidTr="000569EE">
        <w:trPr>
          <w:trHeight w:val="278"/>
          <w:jc w:val="center"/>
        </w:trPr>
        <w:tc>
          <w:tcPr>
            <w:tcW w:w="4508" w:type="dxa"/>
          </w:tcPr>
          <w:p w14:paraId="7E076CB9" w14:textId="6DC3CF59" w:rsidR="001A1CCC" w:rsidRPr="00FA5AD1" w:rsidRDefault="001A1CCC" w:rsidP="001A1CCC">
            <w:pPr>
              <w:pStyle w:val="TableParagraph"/>
              <w:spacing w:line="258" w:lineRule="exact"/>
              <w:ind w:left="105"/>
              <w:rPr>
                <w:sz w:val="26"/>
                <w:szCs w:val="26"/>
              </w:rPr>
            </w:pPr>
            <w:r w:rsidRPr="00FA5AD1">
              <w:rPr>
                <w:sz w:val="24"/>
                <w:szCs w:val="24"/>
              </w:rPr>
              <w:t>Лекции</w:t>
            </w:r>
          </w:p>
        </w:tc>
        <w:tc>
          <w:tcPr>
            <w:tcW w:w="2449" w:type="dxa"/>
          </w:tcPr>
          <w:p w14:paraId="7DE2F87A" w14:textId="395E59AB" w:rsidR="001A1CCC" w:rsidRPr="00FA5AD1" w:rsidRDefault="008F34C1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10</w:t>
            </w:r>
          </w:p>
        </w:tc>
        <w:tc>
          <w:tcPr>
            <w:tcW w:w="2336" w:type="dxa"/>
          </w:tcPr>
          <w:p w14:paraId="07636985" w14:textId="4402320B" w:rsidR="001A1CCC" w:rsidRPr="00FA5AD1" w:rsidRDefault="008F34C1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10</w:t>
            </w:r>
          </w:p>
        </w:tc>
      </w:tr>
      <w:tr w:rsidR="001A1CCC" w:rsidRPr="00FA5AD1" w14:paraId="6C2CED5C" w14:textId="42801B86" w:rsidTr="000569EE">
        <w:trPr>
          <w:trHeight w:val="273"/>
          <w:jc w:val="center"/>
        </w:trPr>
        <w:tc>
          <w:tcPr>
            <w:tcW w:w="4508" w:type="dxa"/>
          </w:tcPr>
          <w:p w14:paraId="6F04D070" w14:textId="0BF68784" w:rsidR="001A1CCC" w:rsidRPr="00FA5AD1" w:rsidRDefault="001A1CCC" w:rsidP="001A1CCC">
            <w:pPr>
              <w:pStyle w:val="TableParagraph"/>
              <w:spacing w:line="253" w:lineRule="exact"/>
              <w:rPr>
                <w:sz w:val="26"/>
                <w:szCs w:val="26"/>
              </w:rPr>
            </w:pPr>
            <w:r w:rsidRPr="00FA5AD1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449" w:type="dxa"/>
          </w:tcPr>
          <w:p w14:paraId="26BD4A95" w14:textId="0124E6B3" w:rsidR="001A1CCC" w:rsidRPr="00FA5AD1" w:rsidRDefault="00E43D4A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3</w:t>
            </w:r>
            <w:r w:rsidR="008F34C1" w:rsidRPr="00FA5AD1">
              <w:rPr>
                <w:sz w:val="26"/>
                <w:szCs w:val="26"/>
              </w:rPr>
              <w:t>0</w:t>
            </w:r>
          </w:p>
        </w:tc>
        <w:tc>
          <w:tcPr>
            <w:tcW w:w="2336" w:type="dxa"/>
          </w:tcPr>
          <w:p w14:paraId="46E2ED33" w14:textId="14BBE3D0" w:rsidR="001A1CCC" w:rsidRPr="00FA5AD1" w:rsidRDefault="00E43D4A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3</w:t>
            </w:r>
            <w:r w:rsidR="008F34C1" w:rsidRPr="00FA5AD1">
              <w:rPr>
                <w:sz w:val="26"/>
                <w:szCs w:val="26"/>
              </w:rPr>
              <w:t>0</w:t>
            </w:r>
          </w:p>
        </w:tc>
      </w:tr>
      <w:tr w:rsidR="001A1CCC" w:rsidRPr="00FA5AD1" w14:paraId="79ACBB86" w14:textId="47E13525" w:rsidTr="000569EE">
        <w:trPr>
          <w:trHeight w:val="277"/>
          <w:jc w:val="center"/>
        </w:trPr>
        <w:tc>
          <w:tcPr>
            <w:tcW w:w="4508" w:type="dxa"/>
          </w:tcPr>
          <w:p w14:paraId="129AC4F5" w14:textId="1A5F0C6E" w:rsidR="001B25DC" w:rsidRPr="000A684C" w:rsidRDefault="001A1CCC" w:rsidP="000A684C">
            <w:pPr>
              <w:pStyle w:val="TableParagraph"/>
              <w:spacing w:line="258" w:lineRule="exact"/>
              <w:ind w:left="105"/>
              <w:rPr>
                <w:b/>
                <w:sz w:val="24"/>
                <w:szCs w:val="24"/>
              </w:rPr>
            </w:pPr>
            <w:r w:rsidRPr="00FA5AD1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449" w:type="dxa"/>
          </w:tcPr>
          <w:p w14:paraId="5682B003" w14:textId="5C3F60BF" w:rsidR="001A1CCC" w:rsidRPr="00FA5AD1" w:rsidRDefault="00E43D4A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6</w:t>
            </w:r>
            <w:r w:rsidR="008F34C1" w:rsidRPr="00FA5AD1">
              <w:rPr>
                <w:sz w:val="26"/>
                <w:szCs w:val="26"/>
              </w:rPr>
              <w:t>8</w:t>
            </w:r>
          </w:p>
        </w:tc>
        <w:tc>
          <w:tcPr>
            <w:tcW w:w="2336" w:type="dxa"/>
          </w:tcPr>
          <w:p w14:paraId="6EA74817" w14:textId="7A9082CA" w:rsidR="001A1CCC" w:rsidRPr="00FA5AD1" w:rsidRDefault="00E43D4A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6</w:t>
            </w:r>
            <w:r w:rsidR="008F34C1" w:rsidRPr="00FA5AD1">
              <w:rPr>
                <w:sz w:val="26"/>
                <w:szCs w:val="26"/>
              </w:rPr>
              <w:t>8</w:t>
            </w:r>
          </w:p>
        </w:tc>
      </w:tr>
      <w:tr w:rsidR="001A1CCC" w:rsidRPr="00FA5AD1" w14:paraId="0BDD718C" w14:textId="6B366423" w:rsidTr="000569EE">
        <w:trPr>
          <w:trHeight w:val="70"/>
          <w:jc w:val="center"/>
        </w:trPr>
        <w:tc>
          <w:tcPr>
            <w:tcW w:w="4508" w:type="dxa"/>
          </w:tcPr>
          <w:p w14:paraId="72A2EA54" w14:textId="66BA8364" w:rsidR="001A1CCC" w:rsidRPr="00FA5AD1" w:rsidRDefault="001A1CCC" w:rsidP="001A1CCC">
            <w:pPr>
              <w:pStyle w:val="TableParagraph"/>
              <w:spacing w:line="253" w:lineRule="exact"/>
              <w:ind w:left="105"/>
              <w:rPr>
                <w:sz w:val="26"/>
                <w:szCs w:val="26"/>
              </w:rPr>
            </w:pPr>
            <w:r w:rsidRPr="00FA5AD1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449" w:type="dxa"/>
          </w:tcPr>
          <w:p w14:paraId="6F049305" w14:textId="1654D8E7" w:rsidR="001A1CCC" w:rsidRPr="00FA5AD1" w:rsidRDefault="008F34C1" w:rsidP="008F34C1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Контрольная работа</w:t>
            </w:r>
          </w:p>
        </w:tc>
        <w:tc>
          <w:tcPr>
            <w:tcW w:w="2336" w:type="dxa"/>
          </w:tcPr>
          <w:p w14:paraId="1D89266C" w14:textId="1739DB7F" w:rsidR="001A1CCC" w:rsidRPr="00FA5AD1" w:rsidRDefault="008F34C1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Контрольная работа</w:t>
            </w:r>
          </w:p>
        </w:tc>
      </w:tr>
      <w:tr w:rsidR="001A1CCC" w:rsidRPr="00FA5AD1" w14:paraId="2F9D43BC" w14:textId="77777777" w:rsidTr="000569EE">
        <w:trPr>
          <w:trHeight w:val="70"/>
          <w:jc w:val="center"/>
        </w:trPr>
        <w:tc>
          <w:tcPr>
            <w:tcW w:w="4508" w:type="dxa"/>
          </w:tcPr>
          <w:p w14:paraId="4BA28274" w14:textId="3F3C5BDD" w:rsidR="001A1CCC" w:rsidRPr="00FA5AD1" w:rsidRDefault="001A1CCC" w:rsidP="001A1CCC">
            <w:pPr>
              <w:pStyle w:val="TableParagraph"/>
              <w:spacing w:line="253" w:lineRule="exact"/>
              <w:ind w:left="105"/>
              <w:rPr>
                <w:sz w:val="24"/>
                <w:szCs w:val="24"/>
              </w:rPr>
            </w:pPr>
            <w:r w:rsidRPr="00FA5AD1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49" w:type="dxa"/>
          </w:tcPr>
          <w:p w14:paraId="34737FB9" w14:textId="06F31365" w:rsidR="001A1CCC" w:rsidRPr="00FA5AD1" w:rsidRDefault="008F34C1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Экзамен</w:t>
            </w:r>
          </w:p>
        </w:tc>
        <w:tc>
          <w:tcPr>
            <w:tcW w:w="2336" w:type="dxa"/>
          </w:tcPr>
          <w:p w14:paraId="4DF79F0B" w14:textId="2EBD964F" w:rsidR="001A1CCC" w:rsidRPr="00FA5AD1" w:rsidRDefault="008F34C1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Экзамен</w:t>
            </w:r>
          </w:p>
        </w:tc>
      </w:tr>
    </w:tbl>
    <w:p w14:paraId="7B4F74CD" w14:textId="77777777" w:rsidR="009D14FE" w:rsidRPr="00FA5AD1" w:rsidRDefault="009D14FE" w:rsidP="00040816">
      <w:pPr>
        <w:keepNext/>
        <w:tabs>
          <w:tab w:val="left" w:pos="708"/>
        </w:tabs>
        <w:ind w:right="425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</w:p>
    <w:p w14:paraId="1565C209" w14:textId="3240D33C" w:rsidR="00C15AAA" w:rsidRPr="00FA5AD1" w:rsidRDefault="00AE55C6" w:rsidP="00040816">
      <w:pPr>
        <w:keepNext/>
        <w:tabs>
          <w:tab w:val="left" w:pos="708"/>
        </w:tabs>
        <w:ind w:right="425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33" w:name="_Toc134089453"/>
      <w:r w:rsidRPr="00FA5AD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5. </w:t>
      </w:r>
      <w:r w:rsidR="007B7586" w:rsidRPr="00FA5AD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9"/>
      <w:bookmarkEnd w:id="30"/>
      <w:bookmarkEnd w:id="31"/>
      <w:bookmarkEnd w:id="32"/>
      <w:bookmarkEnd w:id="33"/>
      <w:r w:rsidR="007B7586" w:rsidRPr="00FA5AD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</w:p>
    <w:p w14:paraId="2F452968" w14:textId="77777777" w:rsidR="007B7586" w:rsidRPr="00FA5AD1" w:rsidRDefault="00DF0443" w:rsidP="00040816">
      <w:pPr>
        <w:keepNext/>
        <w:tabs>
          <w:tab w:val="left" w:pos="708"/>
        </w:tabs>
        <w:ind w:left="426" w:right="425" w:hanging="426"/>
        <w:jc w:val="both"/>
        <w:outlineLvl w:val="0"/>
        <w:rPr>
          <w:rFonts w:eastAsia="MS Mincho"/>
          <w:b/>
          <w:color w:val="000000"/>
          <w:kern w:val="32"/>
          <w:sz w:val="28"/>
          <w:szCs w:val="28"/>
          <w:lang w:eastAsia="ja-JP"/>
        </w:rPr>
      </w:pPr>
      <w:bookmarkStart w:id="34" w:name="_Toc525680786"/>
      <w:bookmarkStart w:id="35" w:name="_Toc85402975"/>
      <w:bookmarkStart w:id="36" w:name="_Toc86842796"/>
      <w:bookmarkStart w:id="37" w:name="_Toc134089454"/>
      <w:r w:rsidRPr="00FA5AD1">
        <w:rPr>
          <w:rFonts w:eastAsia="MS Mincho"/>
          <w:b/>
          <w:color w:val="000000"/>
          <w:kern w:val="32"/>
          <w:sz w:val="28"/>
          <w:szCs w:val="28"/>
          <w:lang w:eastAsia="ja-JP"/>
        </w:rPr>
        <w:t xml:space="preserve">5.1. </w:t>
      </w:r>
      <w:r w:rsidR="007B7586" w:rsidRPr="00FA5AD1">
        <w:rPr>
          <w:rFonts w:eastAsia="MS Mincho"/>
          <w:b/>
          <w:color w:val="000000"/>
          <w:kern w:val="32"/>
          <w:sz w:val="28"/>
          <w:szCs w:val="28"/>
          <w:lang w:eastAsia="ja-JP"/>
        </w:rPr>
        <w:t>Содержание дисциплины</w:t>
      </w:r>
      <w:bookmarkEnd w:id="34"/>
      <w:bookmarkEnd w:id="35"/>
      <w:bookmarkEnd w:id="36"/>
      <w:bookmarkEnd w:id="37"/>
    </w:p>
    <w:p w14:paraId="2A43F840" w14:textId="77777777" w:rsidR="00E43D4A" w:rsidRPr="00B7359E" w:rsidRDefault="00E43D4A" w:rsidP="00E43D4A">
      <w:pPr>
        <w:keepNext/>
        <w:widowControl w:val="0"/>
        <w:autoSpaceDE w:val="0"/>
        <w:autoSpaceDN w:val="0"/>
        <w:adjustRightInd w:val="0"/>
        <w:ind w:right="-284"/>
        <w:jc w:val="both"/>
        <w:rPr>
          <w:color w:val="000000"/>
          <w:sz w:val="27"/>
          <w:szCs w:val="27"/>
          <w:shd w:val="clear" w:color="auto" w:fill="FFFFFF"/>
        </w:rPr>
      </w:pPr>
      <w:bookmarkStart w:id="38" w:name="_Hlk118107843"/>
      <w:bookmarkStart w:id="39" w:name="_Toc422097284"/>
      <w:bookmarkStart w:id="40" w:name="_Toc462962402"/>
      <w:bookmarkStart w:id="41" w:name="_Toc525680787"/>
      <w:bookmarkStart w:id="42" w:name="_Toc85402977"/>
      <w:bookmarkStart w:id="43" w:name="_Toc86842797"/>
      <w:bookmarkStart w:id="44" w:name="_Toc354165446"/>
      <w:bookmarkStart w:id="45" w:name="_Toc355957184"/>
      <w:r w:rsidRPr="00B7359E">
        <w:rPr>
          <w:b/>
          <w:color w:val="000000"/>
          <w:sz w:val="27"/>
          <w:szCs w:val="27"/>
        </w:rPr>
        <w:t xml:space="preserve">Тема 1. </w:t>
      </w:r>
      <w:r w:rsidR="009D14FE" w:rsidRPr="00B7359E">
        <w:rPr>
          <w:color w:val="000000"/>
          <w:sz w:val="27"/>
          <w:szCs w:val="27"/>
          <w:shd w:val="clear" w:color="auto" w:fill="FFFFFF"/>
        </w:rPr>
        <w:t>Введение в управление жизенным циклом ИТ-сервисов</w:t>
      </w:r>
    </w:p>
    <w:p w14:paraId="0C9785F2" w14:textId="77777777" w:rsidR="00E43D4A" w:rsidRPr="00B7359E" w:rsidRDefault="00E43D4A" w:rsidP="00E7202D">
      <w:pPr>
        <w:autoSpaceDE w:val="0"/>
        <w:autoSpaceDN w:val="0"/>
        <w:adjustRightInd w:val="0"/>
        <w:ind w:right="141"/>
        <w:jc w:val="both"/>
        <w:rPr>
          <w:color w:val="000000"/>
          <w:sz w:val="27"/>
          <w:szCs w:val="27"/>
        </w:rPr>
      </w:pPr>
      <w:r w:rsidRPr="00B7359E">
        <w:rPr>
          <w:color w:val="000000"/>
          <w:sz w:val="27"/>
          <w:szCs w:val="27"/>
        </w:rPr>
        <w:t xml:space="preserve">Определение ИТ-сервисов и управления ИТ-сервисами. Определение ИТ-сервиса. Основные понятия. </w:t>
      </w:r>
    </w:p>
    <w:p w14:paraId="2BFA4E76" w14:textId="77777777" w:rsidR="00E43D4A" w:rsidRPr="00B7359E" w:rsidRDefault="00E43D4A" w:rsidP="00E7202D">
      <w:pPr>
        <w:autoSpaceDE w:val="0"/>
        <w:autoSpaceDN w:val="0"/>
        <w:adjustRightInd w:val="0"/>
        <w:ind w:right="141"/>
        <w:jc w:val="both"/>
        <w:rPr>
          <w:color w:val="000000"/>
          <w:sz w:val="27"/>
          <w:szCs w:val="27"/>
        </w:rPr>
      </w:pPr>
      <w:r w:rsidRPr="00B7359E">
        <w:rPr>
          <w:color w:val="000000"/>
          <w:sz w:val="27"/>
          <w:szCs w:val="27"/>
        </w:rPr>
        <w:t>Роль ИТ-сервисов в современном бизнесе. Принципы сервисного подхода. Полезность и гарантия услуг.</w:t>
      </w:r>
    </w:p>
    <w:p w14:paraId="3CA0CB86" w14:textId="09E8481D" w:rsidR="00E43D4A" w:rsidRPr="00B7359E" w:rsidRDefault="00E43D4A" w:rsidP="00E7202D">
      <w:pPr>
        <w:autoSpaceDE w:val="0"/>
        <w:autoSpaceDN w:val="0"/>
        <w:adjustRightInd w:val="0"/>
        <w:ind w:right="141"/>
        <w:jc w:val="both"/>
        <w:rPr>
          <w:color w:val="000000"/>
          <w:sz w:val="27"/>
          <w:szCs w:val="27"/>
        </w:rPr>
      </w:pPr>
      <w:r w:rsidRPr="00B7359E">
        <w:rPr>
          <w:color w:val="000000"/>
          <w:sz w:val="27"/>
          <w:szCs w:val="27"/>
        </w:rPr>
        <w:t>Основные стандарты и методологии управления ИТ-сервисами (ITIL, COBIT, ISO 20000).</w:t>
      </w:r>
    </w:p>
    <w:p w14:paraId="429092A6" w14:textId="77777777" w:rsidR="00E7202D" w:rsidRPr="00E7202D" w:rsidRDefault="00E7202D" w:rsidP="00E7202D">
      <w:pPr>
        <w:ind w:right="141"/>
        <w:rPr>
          <w:b/>
          <w:bCs/>
          <w:color w:val="000000"/>
          <w:sz w:val="16"/>
          <w:szCs w:val="16"/>
        </w:rPr>
      </w:pPr>
    </w:p>
    <w:p w14:paraId="7FACB888" w14:textId="4DA809E6" w:rsidR="00E43D4A" w:rsidRPr="00FA5AD1" w:rsidRDefault="00E43D4A" w:rsidP="00E7202D">
      <w:pPr>
        <w:ind w:right="141"/>
        <w:rPr>
          <w:color w:val="000000"/>
          <w:sz w:val="28"/>
          <w:szCs w:val="28"/>
        </w:rPr>
      </w:pPr>
      <w:r w:rsidRPr="00FA5AD1">
        <w:rPr>
          <w:b/>
          <w:bCs/>
          <w:color w:val="000000"/>
          <w:sz w:val="28"/>
          <w:szCs w:val="28"/>
        </w:rPr>
        <w:t>Тема 2.</w:t>
      </w:r>
      <w:r w:rsidRPr="00FA5AD1">
        <w:rPr>
          <w:color w:val="000000"/>
          <w:sz w:val="28"/>
          <w:szCs w:val="28"/>
        </w:rPr>
        <w:t xml:space="preserve"> </w:t>
      </w:r>
      <w:r w:rsidR="009D14FE" w:rsidRPr="00FA5AD1">
        <w:rPr>
          <w:color w:val="000000"/>
          <w:sz w:val="28"/>
          <w:szCs w:val="28"/>
        </w:rPr>
        <w:t>Основные понятия ITIL</w:t>
      </w:r>
      <w:r w:rsidRPr="00FA5AD1">
        <w:rPr>
          <w:color w:val="000000"/>
          <w:sz w:val="28"/>
          <w:szCs w:val="28"/>
        </w:rPr>
        <w:t xml:space="preserve"> </w:t>
      </w:r>
    </w:p>
    <w:p w14:paraId="203025FB" w14:textId="77777777" w:rsidR="00E43D4A" w:rsidRPr="00FA5AD1" w:rsidRDefault="00E43D4A" w:rsidP="00E7202D">
      <w:pPr>
        <w:autoSpaceDE w:val="0"/>
        <w:autoSpaceDN w:val="0"/>
        <w:adjustRightInd w:val="0"/>
        <w:ind w:right="141"/>
        <w:jc w:val="both"/>
        <w:rPr>
          <w:color w:val="000000"/>
          <w:sz w:val="27"/>
          <w:szCs w:val="27"/>
          <w:shd w:val="clear" w:color="auto" w:fill="FFFFFF"/>
        </w:rPr>
      </w:pPr>
      <w:r w:rsidRPr="00FA5AD1">
        <w:rPr>
          <w:color w:val="000000"/>
          <w:sz w:val="27"/>
          <w:szCs w:val="27"/>
          <w:shd w:val="clear" w:color="auto" w:fill="FFFFFF"/>
        </w:rPr>
        <w:t xml:space="preserve">История и эволюция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ITIL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. Понятие основных субъектов в сервисных взаимоотношениях: провайдер и потребитель услуг. Структура и компоненты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ITIL</w:t>
      </w:r>
      <w:r w:rsidRPr="00FA5AD1">
        <w:rPr>
          <w:color w:val="000000"/>
          <w:sz w:val="27"/>
          <w:szCs w:val="27"/>
          <w:shd w:val="clear" w:color="auto" w:fill="FFFFFF"/>
        </w:rPr>
        <w:t>4. Понятие ценности. Сервисная ценностная система (Service Value System, SVS). Цепочка создания ценности ITIL 4 (Service Value Chain): Планирование (Plan), Улучшение (Improve), Вовлечение (Engage), Проектирование и внедрение (Design &amp; Transition), Обеспечение и разработка (Obtain &amp; Build), Доставка и поддержка (Deliver &amp; Support).</w:t>
      </w:r>
    </w:p>
    <w:p w14:paraId="41C8D8CD" w14:textId="77777777" w:rsidR="00E7202D" w:rsidRPr="00E7202D" w:rsidRDefault="00E7202D" w:rsidP="00FF5A8F">
      <w:pPr>
        <w:rPr>
          <w:b/>
          <w:bCs/>
          <w:color w:val="000000"/>
          <w:sz w:val="16"/>
          <w:szCs w:val="16"/>
        </w:rPr>
      </w:pPr>
    </w:p>
    <w:p w14:paraId="4B7DFB52" w14:textId="52848AAC" w:rsidR="00FF5A8F" w:rsidRPr="00FA5AD1" w:rsidRDefault="00FF5A8F" w:rsidP="00FF5A8F">
      <w:pPr>
        <w:rPr>
          <w:b/>
          <w:bCs/>
          <w:color w:val="000000"/>
          <w:sz w:val="28"/>
          <w:szCs w:val="28"/>
        </w:rPr>
      </w:pPr>
      <w:r w:rsidRPr="00FA5AD1">
        <w:rPr>
          <w:b/>
          <w:bCs/>
          <w:color w:val="000000"/>
          <w:sz w:val="28"/>
          <w:szCs w:val="28"/>
        </w:rPr>
        <w:t xml:space="preserve">Тема 3. </w:t>
      </w:r>
      <w:r w:rsidRPr="00FA5AD1">
        <w:rPr>
          <w:color w:val="000000"/>
          <w:sz w:val="28"/>
          <w:szCs w:val="28"/>
        </w:rPr>
        <w:t xml:space="preserve">Обзор этапов жизненного цикла ИТ-услуг </w:t>
      </w:r>
    </w:p>
    <w:p w14:paraId="106DBF7E" w14:textId="683DA80E" w:rsidR="00FF5A8F" w:rsidRPr="000569EE" w:rsidRDefault="00FF5A8F" w:rsidP="000569EE">
      <w:pPr>
        <w:ind w:right="216"/>
        <w:jc w:val="both"/>
        <w:rPr>
          <w:color w:val="000000"/>
          <w:sz w:val="27"/>
          <w:szCs w:val="27"/>
          <w:shd w:val="clear" w:color="auto" w:fill="FFFFFF"/>
        </w:rPr>
      </w:pPr>
      <w:r w:rsidRPr="00FA5AD1">
        <w:rPr>
          <w:color w:val="000000"/>
          <w:sz w:val="27"/>
          <w:szCs w:val="27"/>
          <w:shd w:val="clear" w:color="auto" w:fill="FFFFFF"/>
        </w:rPr>
        <w:t xml:space="preserve">Ценности и цели ИТ для бизнеса, для ИТ-директора, для инженера. Основы процессной модели управления службой информационных систем (ИС) в ее взаимосвязи с ИТ-услугами.Основные понятия управления ИТуслугами.Этапы жизненного цикла и процессы. Формирование бизнес-ценности на каждом этапе жизненного цикла. </w:t>
      </w:r>
      <w:r w:rsidRPr="000569EE">
        <w:rPr>
          <w:color w:val="000000"/>
          <w:sz w:val="27"/>
          <w:szCs w:val="27"/>
          <w:shd w:val="clear" w:color="auto" w:fill="FFFFFF"/>
        </w:rPr>
        <w:t xml:space="preserve">ИТ-услуги и другие ключевые понятия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ITSM</w:t>
      </w:r>
      <w:r w:rsidRPr="000569EE">
        <w:rPr>
          <w:color w:val="000000"/>
          <w:sz w:val="27"/>
          <w:szCs w:val="27"/>
          <w:shd w:val="clear" w:color="auto" w:fill="FFFFFF"/>
        </w:rPr>
        <w:t>. Организация управления ИТ-услугами. Определение и измерение бизнес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r w:rsidRPr="000569EE">
        <w:rPr>
          <w:color w:val="000000"/>
          <w:sz w:val="27"/>
          <w:szCs w:val="27"/>
          <w:shd w:val="clear" w:color="auto" w:fill="FFFFFF"/>
        </w:rPr>
        <w:t xml:space="preserve">ценности. Формирование бизнес-ценности при предоставлении и эксплуатации услуг. Проверка и демонстрация ценности при преобразовании услуг. Измерения ИТ-услуг в контексте бизнес-ценности. Методологические основы управления ИТ-инфраструктурой предприятия, базирующиеся на библиотеке передового опыта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ITIL</w:t>
      </w:r>
      <w:r w:rsidRPr="000569EE">
        <w:rPr>
          <w:color w:val="000000"/>
          <w:sz w:val="27"/>
          <w:szCs w:val="27"/>
          <w:shd w:val="clear" w:color="auto" w:fill="FFFFFF"/>
        </w:rPr>
        <w:t xml:space="preserve"> и модели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ITSM</w:t>
      </w:r>
      <w:r w:rsidRPr="000569EE">
        <w:rPr>
          <w:color w:val="000000"/>
          <w:sz w:val="27"/>
          <w:szCs w:val="27"/>
          <w:shd w:val="clear" w:color="auto" w:fill="FFFFFF"/>
        </w:rPr>
        <w:t xml:space="preserve">. </w:t>
      </w:r>
    </w:p>
    <w:p w14:paraId="47A69D4D" w14:textId="77777777" w:rsidR="00CB4EED" w:rsidRPr="00E7202D" w:rsidRDefault="00CB4EED" w:rsidP="00E43D4A">
      <w:pPr>
        <w:autoSpaceDE w:val="0"/>
        <w:autoSpaceDN w:val="0"/>
        <w:adjustRightInd w:val="0"/>
        <w:ind w:right="-569"/>
        <w:jc w:val="both"/>
        <w:rPr>
          <w:b/>
          <w:bCs/>
          <w:color w:val="000000"/>
          <w:sz w:val="16"/>
          <w:szCs w:val="16"/>
          <w:shd w:val="clear" w:color="auto" w:fill="FFFFFF"/>
        </w:rPr>
      </w:pPr>
    </w:p>
    <w:p w14:paraId="722DC94D" w14:textId="01EBA1B0" w:rsidR="00E43D4A" w:rsidRPr="00FA5AD1" w:rsidRDefault="00E43D4A" w:rsidP="00E43D4A">
      <w:pPr>
        <w:autoSpaceDE w:val="0"/>
        <w:autoSpaceDN w:val="0"/>
        <w:adjustRightInd w:val="0"/>
        <w:ind w:right="-569"/>
        <w:jc w:val="both"/>
        <w:rPr>
          <w:color w:val="000000"/>
          <w:sz w:val="27"/>
          <w:szCs w:val="27"/>
          <w:shd w:val="clear" w:color="auto" w:fill="FFFFFF"/>
        </w:rPr>
      </w:pPr>
      <w:r w:rsidRPr="00FA5AD1">
        <w:rPr>
          <w:b/>
          <w:bCs/>
          <w:color w:val="000000"/>
          <w:sz w:val="27"/>
          <w:szCs w:val="27"/>
          <w:shd w:val="clear" w:color="auto" w:fill="FFFFFF"/>
        </w:rPr>
        <w:t xml:space="preserve">Тема </w:t>
      </w:r>
      <w:r w:rsidR="00FF5A8F" w:rsidRPr="00FA5AD1">
        <w:rPr>
          <w:b/>
          <w:bCs/>
          <w:color w:val="000000"/>
          <w:sz w:val="27"/>
          <w:szCs w:val="27"/>
          <w:shd w:val="clear" w:color="auto" w:fill="FFFFFF"/>
        </w:rPr>
        <w:t>4</w:t>
      </w:r>
      <w:r w:rsidRPr="00FA5AD1">
        <w:rPr>
          <w:b/>
          <w:bCs/>
          <w:color w:val="000000"/>
          <w:sz w:val="27"/>
          <w:szCs w:val="27"/>
          <w:shd w:val="clear" w:color="auto" w:fill="FFFFFF"/>
        </w:rPr>
        <w:t>.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Принципы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ITIL</w:t>
      </w:r>
      <w:r w:rsidRPr="00FA5AD1">
        <w:rPr>
          <w:color w:val="000000"/>
          <w:sz w:val="27"/>
          <w:szCs w:val="27"/>
          <w:shd w:val="clear" w:color="auto" w:fill="FFFFFF"/>
        </w:rPr>
        <w:t>4</w:t>
      </w:r>
    </w:p>
    <w:p w14:paraId="619074E0" w14:textId="77777777" w:rsidR="00E43D4A" w:rsidRPr="00FA5AD1" w:rsidRDefault="00E43D4A" w:rsidP="00E7202D">
      <w:pPr>
        <w:autoSpaceDE w:val="0"/>
        <w:autoSpaceDN w:val="0"/>
        <w:adjustRightInd w:val="0"/>
        <w:ind w:right="-1"/>
        <w:jc w:val="both"/>
        <w:rPr>
          <w:color w:val="000000"/>
          <w:sz w:val="27"/>
          <w:szCs w:val="27"/>
          <w:shd w:val="clear" w:color="auto" w:fill="FFFFFF"/>
        </w:rPr>
      </w:pPr>
      <w:r w:rsidRPr="00FA5AD1">
        <w:rPr>
          <w:color w:val="000000"/>
          <w:sz w:val="27"/>
          <w:szCs w:val="27"/>
          <w:shd w:val="clear" w:color="auto" w:fill="FFFFFF"/>
        </w:rPr>
        <w:t>Фокус на ценности (Focus on value), Начните с того места где вы сейчас (Start where you are), Постоянного улучшение с обратной связью (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Progress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iteratively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with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feedback</w:t>
      </w:r>
      <w:r w:rsidRPr="00FA5AD1">
        <w:rPr>
          <w:color w:val="000000"/>
          <w:sz w:val="27"/>
          <w:szCs w:val="27"/>
          <w:shd w:val="clear" w:color="auto" w:fill="FFFFFF"/>
        </w:rPr>
        <w:t>), Сотрудничество и прозрачность (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Collaborate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and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promote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visibility</w:t>
      </w:r>
      <w:r w:rsidRPr="00FA5AD1">
        <w:rPr>
          <w:color w:val="000000"/>
          <w:sz w:val="27"/>
          <w:szCs w:val="27"/>
          <w:shd w:val="clear" w:color="auto" w:fill="FFFFFF"/>
        </w:rPr>
        <w:t>), Подумайте и работайте целостно (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Think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and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work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holistically</w:t>
      </w:r>
      <w:r w:rsidRPr="00FA5AD1">
        <w:rPr>
          <w:color w:val="000000"/>
          <w:sz w:val="27"/>
          <w:szCs w:val="27"/>
          <w:shd w:val="clear" w:color="auto" w:fill="FFFFFF"/>
        </w:rPr>
        <w:t>), Держитесь простоты и практичности (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Keep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it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simple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and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practical</w:t>
      </w:r>
      <w:r w:rsidRPr="00FA5AD1">
        <w:rPr>
          <w:color w:val="000000"/>
          <w:sz w:val="27"/>
          <w:szCs w:val="27"/>
          <w:shd w:val="clear" w:color="auto" w:fill="FFFFFF"/>
        </w:rPr>
        <w:t>), Оптимизируйте и автоматизируйте (Optimize and automate).</w:t>
      </w:r>
    </w:p>
    <w:p w14:paraId="609F76B3" w14:textId="77777777" w:rsidR="00CB4EED" w:rsidRPr="00E7202D" w:rsidRDefault="00CB4EED" w:rsidP="00E7202D">
      <w:pPr>
        <w:autoSpaceDE w:val="0"/>
        <w:autoSpaceDN w:val="0"/>
        <w:adjustRightInd w:val="0"/>
        <w:ind w:right="-1"/>
        <w:jc w:val="both"/>
        <w:rPr>
          <w:b/>
          <w:bCs/>
          <w:color w:val="000000"/>
          <w:sz w:val="16"/>
          <w:szCs w:val="16"/>
          <w:shd w:val="clear" w:color="auto" w:fill="FFFFFF"/>
        </w:rPr>
      </w:pPr>
    </w:p>
    <w:p w14:paraId="7DE09069" w14:textId="5A6E9D90" w:rsidR="00E43D4A" w:rsidRPr="00FA5AD1" w:rsidRDefault="00E43D4A" w:rsidP="00E7202D">
      <w:pPr>
        <w:autoSpaceDE w:val="0"/>
        <w:autoSpaceDN w:val="0"/>
        <w:adjustRightInd w:val="0"/>
        <w:ind w:right="-1"/>
        <w:jc w:val="both"/>
        <w:rPr>
          <w:color w:val="000000"/>
          <w:sz w:val="27"/>
          <w:szCs w:val="27"/>
          <w:shd w:val="clear" w:color="auto" w:fill="FFFFFF"/>
        </w:rPr>
      </w:pPr>
      <w:r w:rsidRPr="00FA5AD1">
        <w:rPr>
          <w:b/>
          <w:bCs/>
          <w:color w:val="000000"/>
          <w:sz w:val="27"/>
          <w:szCs w:val="27"/>
          <w:shd w:val="clear" w:color="auto" w:fill="FFFFFF"/>
        </w:rPr>
        <w:t xml:space="preserve">Тема </w:t>
      </w:r>
      <w:r w:rsidR="00FF5A8F" w:rsidRPr="00FA5AD1">
        <w:rPr>
          <w:b/>
          <w:bCs/>
          <w:color w:val="000000"/>
          <w:sz w:val="27"/>
          <w:szCs w:val="27"/>
          <w:shd w:val="clear" w:color="auto" w:fill="FFFFFF"/>
        </w:rPr>
        <w:t>5</w:t>
      </w:r>
      <w:r w:rsidRPr="00FA5AD1">
        <w:rPr>
          <w:b/>
          <w:bCs/>
          <w:color w:val="000000"/>
          <w:sz w:val="27"/>
          <w:szCs w:val="27"/>
          <w:shd w:val="clear" w:color="auto" w:fill="FFFFFF"/>
        </w:rPr>
        <w:t>.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Четыре измерения управления сервисами. Непрерывное улучшение.</w:t>
      </w:r>
    </w:p>
    <w:p w14:paraId="2B110096" w14:textId="77777777" w:rsidR="00E43D4A" w:rsidRPr="00FA5AD1" w:rsidRDefault="00E43D4A" w:rsidP="00E7202D">
      <w:pPr>
        <w:autoSpaceDE w:val="0"/>
        <w:autoSpaceDN w:val="0"/>
        <w:adjustRightInd w:val="0"/>
        <w:ind w:right="-1"/>
        <w:jc w:val="both"/>
        <w:rPr>
          <w:color w:val="000000"/>
          <w:sz w:val="27"/>
          <w:szCs w:val="27"/>
          <w:shd w:val="clear" w:color="auto" w:fill="FFFFFF"/>
        </w:rPr>
      </w:pPr>
      <w:r w:rsidRPr="00FA5AD1">
        <w:rPr>
          <w:color w:val="000000"/>
          <w:sz w:val="27"/>
          <w:szCs w:val="27"/>
          <w:shd w:val="clear" w:color="auto" w:fill="FFFFFF"/>
        </w:rPr>
        <w:t>Организации и люди, информация и технологии, партнеры и поставщики, структура хранения данных. Типы поставщиков. Связь провайдеров услуг.</w:t>
      </w:r>
    </w:p>
    <w:p w14:paraId="46503875" w14:textId="77777777" w:rsidR="00E43D4A" w:rsidRPr="00FA5AD1" w:rsidRDefault="00E43D4A" w:rsidP="00E7202D">
      <w:pPr>
        <w:autoSpaceDE w:val="0"/>
        <w:autoSpaceDN w:val="0"/>
        <w:adjustRightInd w:val="0"/>
        <w:ind w:right="-1"/>
        <w:jc w:val="both"/>
        <w:rPr>
          <w:color w:val="000000"/>
          <w:sz w:val="27"/>
          <w:szCs w:val="27"/>
          <w:shd w:val="clear" w:color="auto" w:fill="FFFFFF"/>
        </w:rPr>
      </w:pPr>
      <w:r w:rsidRPr="00FA5AD1">
        <w:rPr>
          <w:color w:val="000000"/>
          <w:sz w:val="27"/>
          <w:szCs w:val="27"/>
          <w:shd w:val="clear" w:color="auto" w:fill="FFFFFF"/>
        </w:rPr>
        <w:t>Непрерывное улучшение: планирование, выполнение, оценка и корректировка действий. Семь шагов процесса непрерывного улучшения.</w:t>
      </w:r>
    </w:p>
    <w:p w14:paraId="21FBFB18" w14:textId="77777777" w:rsidR="00CB4EED" w:rsidRPr="00E7202D" w:rsidRDefault="00CB4EED" w:rsidP="00E7202D">
      <w:pPr>
        <w:keepNext/>
        <w:widowControl w:val="0"/>
        <w:autoSpaceDE w:val="0"/>
        <w:autoSpaceDN w:val="0"/>
        <w:adjustRightInd w:val="0"/>
        <w:ind w:right="-1"/>
        <w:jc w:val="both"/>
        <w:rPr>
          <w:b/>
          <w:bCs/>
          <w:color w:val="000000"/>
          <w:sz w:val="16"/>
          <w:szCs w:val="16"/>
          <w:shd w:val="clear" w:color="auto" w:fill="FFFFFF"/>
        </w:rPr>
      </w:pPr>
    </w:p>
    <w:p w14:paraId="0E92C2AA" w14:textId="0E27A545" w:rsidR="00E43D4A" w:rsidRPr="00FA5AD1" w:rsidRDefault="00E43D4A" w:rsidP="00E7202D">
      <w:pPr>
        <w:keepNext/>
        <w:widowControl w:val="0"/>
        <w:autoSpaceDE w:val="0"/>
        <w:autoSpaceDN w:val="0"/>
        <w:adjustRightInd w:val="0"/>
        <w:ind w:right="-1"/>
        <w:jc w:val="both"/>
        <w:rPr>
          <w:color w:val="000000"/>
          <w:sz w:val="27"/>
          <w:szCs w:val="27"/>
          <w:shd w:val="clear" w:color="auto" w:fill="FFFFFF"/>
        </w:rPr>
      </w:pPr>
      <w:r w:rsidRPr="00FA5AD1">
        <w:rPr>
          <w:b/>
          <w:bCs/>
          <w:color w:val="000000"/>
          <w:sz w:val="27"/>
          <w:szCs w:val="27"/>
          <w:shd w:val="clear" w:color="auto" w:fill="FFFFFF"/>
        </w:rPr>
        <w:t xml:space="preserve">Тема </w:t>
      </w:r>
      <w:r w:rsidR="00FF5A8F" w:rsidRPr="00FA5AD1">
        <w:rPr>
          <w:b/>
          <w:bCs/>
          <w:color w:val="000000"/>
          <w:sz w:val="27"/>
          <w:szCs w:val="27"/>
          <w:shd w:val="clear" w:color="auto" w:fill="FFFFFF"/>
        </w:rPr>
        <w:t>6</w:t>
      </w:r>
      <w:r w:rsidRPr="00FA5AD1">
        <w:rPr>
          <w:b/>
          <w:bCs/>
          <w:color w:val="000000"/>
          <w:sz w:val="27"/>
          <w:szCs w:val="27"/>
          <w:shd w:val="clear" w:color="auto" w:fill="FFFFFF"/>
        </w:rPr>
        <w:t>.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Общие практики управления.</w:t>
      </w:r>
    </w:p>
    <w:p w14:paraId="2F42A549" w14:textId="77777777" w:rsidR="00E43D4A" w:rsidRPr="00FA5AD1" w:rsidRDefault="00E43D4A" w:rsidP="00E7202D">
      <w:pPr>
        <w:keepNext/>
        <w:widowControl w:val="0"/>
        <w:autoSpaceDE w:val="0"/>
        <w:autoSpaceDN w:val="0"/>
        <w:adjustRightInd w:val="0"/>
        <w:ind w:right="-1"/>
        <w:jc w:val="both"/>
        <w:rPr>
          <w:color w:val="000000"/>
          <w:sz w:val="27"/>
          <w:szCs w:val="27"/>
          <w:shd w:val="clear" w:color="auto" w:fill="FFFFFF"/>
        </w:rPr>
      </w:pPr>
      <w:r w:rsidRPr="00FA5AD1">
        <w:rPr>
          <w:color w:val="000000"/>
          <w:sz w:val="27"/>
          <w:szCs w:val="27"/>
          <w:shd w:val="clear" w:color="auto" w:fill="FFFFFF"/>
        </w:rPr>
        <w:t>Практики, которые применимы к любому управленческому уровню и аспекту организации. Управление знаниями, управление информационной безопасностью, управление рисками, управление финансами, управление поставщиками, управление архитектурой, управление проектами.</w:t>
      </w:r>
    </w:p>
    <w:p w14:paraId="0DABBE76" w14:textId="77777777" w:rsidR="00CB4EED" w:rsidRPr="00E7202D" w:rsidRDefault="00CB4EED" w:rsidP="00E43D4A">
      <w:pPr>
        <w:keepNext/>
        <w:widowControl w:val="0"/>
        <w:autoSpaceDE w:val="0"/>
        <w:autoSpaceDN w:val="0"/>
        <w:adjustRightInd w:val="0"/>
        <w:ind w:right="-428"/>
        <w:jc w:val="both"/>
        <w:rPr>
          <w:b/>
          <w:bCs/>
          <w:color w:val="000000"/>
          <w:sz w:val="16"/>
          <w:szCs w:val="16"/>
          <w:shd w:val="clear" w:color="auto" w:fill="FFFFFF"/>
        </w:rPr>
      </w:pPr>
    </w:p>
    <w:p w14:paraId="2ACBBDD5" w14:textId="7C2AB697" w:rsidR="00E43D4A" w:rsidRPr="00FA5AD1" w:rsidRDefault="00E43D4A" w:rsidP="00E43D4A">
      <w:pPr>
        <w:keepNext/>
        <w:widowControl w:val="0"/>
        <w:autoSpaceDE w:val="0"/>
        <w:autoSpaceDN w:val="0"/>
        <w:adjustRightInd w:val="0"/>
        <w:ind w:right="-428"/>
        <w:jc w:val="both"/>
        <w:rPr>
          <w:color w:val="000000"/>
          <w:sz w:val="27"/>
          <w:szCs w:val="27"/>
          <w:shd w:val="clear" w:color="auto" w:fill="FFFFFF"/>
        </w:rPr>
      </w:pPr>
      <w:r w:rsidRPr="00FA5AD1">
        <w:rPr>
          <w:b/>
          <w:bCs/>
          <w:color w:val="000000"/>
          <w:sz w:val="27"/>
          <w:szCs w:val="27"/>
          <w:shd w:val="clear" w:color="auto" w:fill="FFFFFF"/>
        </w:rPr>
        <w:t xml:space="preserve">Тема </w:t>
      </w:r>
      <w:r w:rsidR="00FF5A8F" w:rsidRPr="00FA5AD1">
        <w:rPr>
          <w:b/>
          <w:bCs/>
          <w:color w:val="000000"/>
          <w:sz w:val="27"/>
          <w:szCs w:val="27"/>
          <w:shd w:val="clear" w:color="auto" w:fill="FFFFFF"/>
        </w:rPr>
        <w:t>7</w:t>
      </w:r>
      <w:r w:rsidRPr="00FA5AD1">
        <w:rPr>
          <w:b/>
          <w:bCs/>
          <w:color w:val="000000"/>
          <w:sz w:val="27"/>
          <w:szCs w:val="27"/>
          <w:shd w:val="clear" w:color="auto" w:fill="FFFFFF"/>
        </w:rPr>
        <w:t xml:space="preserve">. </w:t>
      </w:r>
      <w:r w:rsidRPr="00FA5AD1">
        <w:rPr>
          <w:color w:val="000000"/>
          <w:sz w:val="27"/>
          <w:szCs w:val="27"/>
          <w:shd w:val="clear" w:color="auto" w:fill="FFFFFF"/>
        </w:rPr>
        <w:t>Управление стратегией.</w:t>
      </w:r>
    </w:p>
    <w:p w14:paraId="15A0C49B" w14:textId="0B64D82C" w:rsidR="009B6B16" w:rsidRPr="00FA5AD1" w:rsidRDefault="00FF5A8F" w:rsidP="00E7202D">
      <w:pPr>
        <w:keepNext/>
        <w:widowControl w:val="0"/>
        <w:autoSpaceDE w:val="0"/>
        <w:autoSpaceDN w:val="0"/>
        <w:adjustRightInd w:val="0"/>
        <w:ind w:right="-1"/>
        <w:jc w:val="both"/>
        <w:rPr>
          <w:color w:val="000000"/>
          <w:sz w:val="27"/>
          <w:szCs w:val="27"/>
          <w:shd w:val="clear" w:color="auto" w:fill="FFFFFF"/>
        </w:rPr>
      </w:pPr>
      <w:r w:rsidRPr="00FA5AD1">
        <w:rPr>
          <w:color w:val="000000"/>
          <w:sz w:val="27"/>
          <w:szCs w:val="27"/>
          <w:shd w:val="clear" w:color="auto" w:fill="FFFFFF"/>
        </w:rPr>
        <w:t>Связь ж</w:t>
      </w:r>
      <w:r w:rsidR="00E43D4A" w:rsidRPr="00FA5AD1">
        <w:rPr>
          <w:color w:val="000000"/>
          <w:sz w:val="27"/>
          <w:szCs w:val="27"/>
          <w:shd w:val="clear" w:color="auto" w:fill="FFFFFF"/>
        </w:rPr>
        <w:t>изненн</w:t>
      </w:r>
      <w:r w:rsidRPr="00FA5AD1">
        <w:rPr>
          <w:color w:val="000000"/>
          <w:sz w:val="27"/>
          <w:szCs w:val="27"/>
          <w:shd w:val="clear" w:color="auto" w:fill="FFFFFF"/>
        </w:rPr>
        <w:t>ого</w:t>
      </w:r>
      <w:r w:rsidR="00E43D4A" w:rsidRPr="00FA5AD1">
        <w:rPr>
          <w:color w:val="000000"/>
          <w:sz w:val="27"/>
          <w:szCs w:val="27"/>
          <w:shd w:val="clear" w:color="auto" w:fill="FFFFFF"/>
        </w:rPr>
        <w:t xml:space="preserve"> цикл</w:t>
      </w:r>
      <w:r w:rsidRPr="00FA5AD1">
        <w:rPr>
          <w:color w:val="000000"/>
          <w:sz w:val="27"/>
          <w:szCs w:val="27"/>
          <w:shd w:val="clear" w:color="auto" w:fill="FFFFFF"/>
        </w:rPr>
        <w:t>а</w:t>
      </w:r>
      <w:r w:rsidR="00E43D4A" w:rsidRPr="00FA5AD1">
        <w:rPr>
          <w:color w:val="000000"/>
          <w:sz w:val="27"/>
          <w:szCs w:val="27"/>
          <w:shd w:val="clear" w:color="auto" w:fill="FFFFFF"/>
        </w:rPr>
        <w:t xml:space="preserve"> услуги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со стратегией</w:t>
      </w:r>
      <w:r w:rsidR="00E43D4A" w:rsidRPr="00FA5AD1">
        <w:rPr>
          <w:color w:val="000000"/>
          <w:sz w:val="27"/>
          <w:szCs w:val="27"/>
          <w:shd w:val="clear" w:color="auto" w:fill="FFFFFF"/>
        </w:rPr>
        <w:t>. ИТ-услуг</w:t>
      </w:r>
      <w:r w:rsidRPr="00FA5AD1">
        <w:rPr>
          <w:color w:val="000000"/>
          <w:sz w:val="27"/>
          <w:szCs w:val="27"/>
          <w:shd w:val="clear" w:color="auto" w:fill="FFFFFF"/>
        </w:rPr>
        <w:t>и</w:t>
      </w:r>
      <w:r w:rsidR="00E43D4A" w:rsidRPr="00FA5AD1">
        <w:rPr>
          <w:color w:val="000000"/>
          <w:sz w:val="27"/>
          <w:szCs w:val="27"/>
          <w:shd w:val="clear" w:color="auto" w:fill="FFFFFF"/>
        </w:rPr>
        <w:t xml:space="preserve"> и бизнес-активности организации. Подход к стратегическому планированию ИТ-услуг. Основные активности, связанные со стратегическим планированием ИТ-услуг. Основные понятия стратегического управления ИТ-услугами. Принцип 4П: перспективы, позиции, принципы, планы.</w:t>
      </w:r>
      <w:r w:rsidR="009B6B16" w:rsidRPr="00FA5AD1">
        <w:rPr>
          <w:color w:val="000000"/>
          <w:sz w:val="27"/>
          <w:szCs w:val="27"/>
          <w:shd w:val="clear" w:color="auto" w:fill="FFFFFF"/>
        </w:rPr>
        <w:t xml:space="preserve"> Оценка целей, результатов, требований и критериев.</w:t>
      </w:r>
    </w:p>
    <w:p w14:paraId="653E65D3" w14:textId="6CB339E1" w:rsidR="00E43D4A" w:rsidRPr="00FA5AD1" w:rsidRDefault="009B6B16" w:rsidP="00E7202D">
      <w:pPr>
        <w:keepNext/>
        <w:widowControl w:val="0"/>
        <w:autoSpaceDE w:val="0"/>
        <w:autoSpaceDN w:val="0"/>
        <w:adjustRightInd w:val="0"/>
        <w:ind w:right="-1"/>
        <w:jc w:val="both"/>
        <w:rPr>
          <w:color w:val="000000"/>
          <w:sz w:val="27"/>
          <w:szCs w:val="27"/>
          <w:shd w:val="clear" w:color="auto" w:fill="FFFFFF"/>
        </w:rPr>
      </w:pPr>
      <w:r w:rsidRPr="00FA5AD1">
        <w:rPr>
          <w:color w:val="000000"/>
          <w:sz w:val="27"/>
          <w:szCs w:val="27"/>
          <w:shd w:val="clear" w:color="auto" w:fill="FFFFFF"/>
        </w:rPr>
        <w:t>Пиритизация плановых активностей развития. Составление дорожной карты. Внедрение стратегического направления и управление изменениями. Планирование работы и улучшение продуктов. Создание "обучающейся и совершенствующейся" организации в сфере ИТ. Управление и поддержка персонала для обеспечения непрерывного улучшения.</w:t>
      </w:r>
    </w:p>
    <w:p w14:paraId="60141705" w14:textId="77777777" w:rsidR="00E7202D" w:rsidRPr="00E7202D" w:rsidRDefault="00E7202D" w:rsidP="00E43D4A">
      <w:pPr>
        <w:keepNext/>
        <w:widowControl w:val="0"/>
        <w:autoSpaceDE w:val="0"/>
        <w:autoSpaceDN w:val="0"/>
        <w:adjustRightInd w:val="0"/>
        <w:ind w:right="-428"/>
        <w:jc w:val="both"/>
        <w:rPr>
          <w:b/>
          <w:color w:val="000000"/>
          <w:sz w:val="16"/>
          <w:szCs w:val="16"/>
        </w:rPr>
      </w:pPr>
    </w:p>
    <w:p w14:paraId="25D53A81" w14:textId="10E298FF" w:rsidR="00E43D4A" w:rsidRPr="00FA5AD1" w:rsidRDefault="00E43D4A" w:rsidP="00E43D4A">
      <w:pPr>
        <w:keepNext/>
        <w:widowControl w:val="0"/>
        <w:autoSpaceDE w:val="0"/>
        <w:autoSpaceDN w:val="0"/>
        <w:adjustRightInd w:val="0"/>
        <w:ind w:right="-428"/>
        <w:jc w:val="both"/>
        <w:rPr>
          <w:color w:val="000000"/>
          <w:sz w:val="27"/>
          <w:szCs w:val="27"/>
          <w:shd w:val="clear" w:color="auto" w:fill="FFFFFF"/>
        </w:rPr>
      </w:pPr>
      <w:r w:rsidRPr="00FA5AD1">
        <w:rPr>
          <w:b/>
          <w:color w:val="000000"/>
          <w:sz w:val="28"/>
          <w:szCs w:val="28"/>
        </w:rPr>
        <w:t xml:space="preserve">Тема </w:t>
      </w:r>
      <w:r w:rsidR="00FF5A8F" w:rsidRPr="00FA5AD1">
        <w:rPr>
          <w:b/>
          <w:color w:val="000000"/>
          <w:sz w:val="28"/>
          <w:szCs w:val="28"/>
        </w:rPr>
        <w:t>8</w:t>
      </w:r>
      <w:r w:rsidRPr="00FA5AD1">
        <w:rPr>
          <w:b/>
          <w:color w:val="000000"/>
          <w:sz w:val="28"/>
          <w:szCs w:val="28"/>
        </w:rPr>
        <w:t xml:space="preserve">. </w:t>
      </w:r>
      <w:r w:rsidRPr="00FA5AD1">
        <w:rPr>
          <w:color w:val="000000"/>
          <w:sz w:val="27"/>
          <w:szCs w:val="27"/>
          <w:shd w:val="clear" w:color="auto" w:fill="FFFFFF"/>
        </w:rPr>
        <w:t>Практики управления сервисами.</w:t>
      </w:r>
    </w:p>
    <w:p w14:paraId="00321B18" w14:textId="77777777" w:rsidR="00E43D4A" w:rsidRPr="00FA5AD1" w:rsidRDefault="00E43D4A" w:rsidP="00E43D4A">
      <w:pPr>
        <w:keepNext/>
        <w:widowControl w:val="0"/>
        <w:autoSpaceDE w:val="0"/>
        <w:autoSpaceDN w:val="0"/>
        <w:adjustRightInd w:val="0"/>
        <w:ind w:right="-428"/>
        <w:jc w:val="both"/>
        <w:rPr>
          <w:color w:val="000000"/>
          <w:sz w:val="27"/>
          <w:szCs w:val="27"/>
          <w:shd w:val="clear" w:color="auto" w:fill="FFFFFF"/>
        </w:rPr>
      </w:pPr>
      <w:r w:rsidRPr="00FA5AD1">
        <w:rPr>
          <w:color w:val="000000"/>
          <w:sz w:val="27"/>
          <w:szCs w:val="27"/>
          <w:shd w:val="clear" w:color="auto" w:fill="FFFFFF"/>
        </w:rPr>
        <w:t xml:space="preserve">Практики, направленные на создание, предоставление и поддержку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IT</w:t>
      </w:r>
      <w:r w:rsidRPr="00FA5AD1">
        <w:rPr>
          <w:color w:val="000000"/>
          <w:sz w:val="27"/>
          <w:szCs w:val="27"/>
          <w:shd w:val="clear" w:color="auto" w:fill="FFFFFF"/>
        </w:rPr>
        <w:t>-сервисов.</w:t>
      </w:r>
    </w:p>
    <w:p w14:paraId="1D460BFD" w14:textId="77777777" w:rsidR="00E43D4A" w:rsidRPr="00FA5AD1" w:rsidRDefault="00E43D4A" w:rsidP="00E7202D">
      <w:pPr>
        <w:keepNext/>
        <w:widowControl w:val="0"/>
        <w:autoSpaceDE w:val="0"/>
        <w:autoSpaceDN w:val="0"/>
        <w:adjustRightInd w:val="0"/>
        <w:ind w:right="-1"/>
        <w:jc w:val="both"/>
        <w:rPr>
          <w:color w:val="000000"/>
          <w:sz w:val="27"/>
          <w:szCs w:val="27"/>
          <w:shd w:val="clear" w:color="auto" w:fill="FFFFFF"/>
        </w:rPr>
      </w:pPr>
      <w:r w:rsidRPr="00FA5AD1">
        <w:rPr>
          <w:color w:val="000000"/>
          <w:sz w:val="27"/>
          <w:szCs w:val="27"/>
          <w:shd w:val="clear" w:color="auto" w:fill="FFFFFF"/>
        </w:rPr>
        <w:t>Служба поддержки, управление доступностью, управление мощностью и производительностью, управление изменениями, управление инцидентами, управление ИТ-активами, мониторинг и управление событиями, управление проблемами, управление релизами, управление каталогом услуг, управление конфигурацией сервиса, управление непрерывностью обслуживания, управление уровнем сервиса, управление запросами на обслуживание, проверка и тестирование услуг.</w:t>
      </w:r>
    </w:p>
    <w:p w14:paraId="1F145EBB" w14:textId="77777777" w:rsidR="00E7202D" w:rsidRPr="00E7202D" w:rsidRDefault="00E7202D" w:rsidP="00E43D4A">
      <w:pPr>
        <w:keepNext/>
        <w:widowControl w:val="0"/>
        <w:autoSpaceDE w:val="0"/>
        <w:autoSpaceDN w:val="0"/>
        <w:adjustRightInd w:val="0"/>
        <w:ind w:right="-428"/>
        <w:jc w:val="both"/>
        <w:rPr>
          <w:b/>
          <w:bCs/>
          <w:color w:val="000000"/>
          <w:sz w:val="16"/>
          <w:szCs w:val="16"/>
          <w:shd w:val="clear" w:color="auto" w:fill="FFFFFF"/>
        </w:rPr>
      </w:pPr>
    </w:p>
    <w:p w14:paraId="23469918" w14:textId="3067F450" w:rsidR="00E43D4A" w:rsidRPr="00B7359E" w:rsidRDefault="00E43D4A" w:rsidP="00E43D4A">
      <w:pPr>
        <w:keepNext/>
        <w:widowControl w:val="0"/>
        <w:autoSpaceDE w:val="0"/>
        <w:autoSpaceDN w:val="0"/>
        <w:adjustRightInd w:val="0"/>
        <w:ind w:right="-428"/>
        <w:jc w:val="both"/>
        <w:rPr>
          <w:color w:val="000000"/>
          <w:sz w:val="27"/>
          <w:szCs w:val="27"/>
          <w:shd w:val="clear" w:color="auto" w:fill="FFFFFF"/>
        </w:rPr>
      </w:pPr>
      <w:r w:rsidRPr="00B7359E">
        <w:rPr>
          <w:b/>
          <w:bCs/>
          <w:color w:val="000000"/>
          <w:sz w:val="27"/>
          <w:szCs w:val="27"/>
          <w:shd w:val="clear" w:color="auto" w:fill="FFFFFF"/>
        </w:rPr>
        <w:t xml:space="preserve">Тема </w:t>
      </w:r>
      <w:r w:rsidR="00FF5A8F" w:rsidRPr="00B7359E">
        <w:rPr>
          <w:b/>
          <w:bCs/>
          <w:color w:val="000000"/>
          <w:sz w:val="27"/>
          <w:szCs w:val="27"/>
          <w:shd w:val="clear" w:color="auto" w:fill="FFFFFF"/>
        </w:rPr>
        <w:t>9</w:t>
      </w:r>
      <w:r w:rsidRPr="00B7359E">
        <w:rPr>
          <w:b/>
          <w:bCs/>
          <w:color w:val="000000"/>
          <w:sz w:val="27"/>
          <w:szCs w:val="27"/>
          <w:shd w:val="clear" w:color="auto" w:fill="FFFFFF"/>
        </w:rPr>
        <w:t>.</w:t>
      </w:r>
      <w:r w:rsidRPr="00B7359E">
        <w:rPr>
          <w:color w:val="000000"/>
          <w:sz w:val="27"/>
          <w:szCs w:val="27"/>
          <w:shd w:val="clear" w:color="auto" w:fill="FFFFFF"/>
        </w:rPr>
        <w:t xml:space="preserve"> Технические практики.</w:t>
      </w:r>
    </w:p>
    <w:p w14:paraId="666BE7B6" w14:textId="2E29A414" w:rsidR="00E43D4A" w:rsidRPr="00B7359E" w:rsidRDefault="00E43D4A" w:rsidP="00E7202D">
      <w:pPr>
        <w:keepNext/>
        <w:widowControl w:val="0"/>
        <w:autoSpaceDE w:val="0"/>
        <w:autoSpaceDN w:val="0"/>
        <w:adjustRightInd w:val="0"/>
        <w:ind w:right="-1"/>
        <w:jc w:val="both"/>
        <w:rPr>
          <w:color w:val="000000"/>
          <w:sz w:val="27"/>
          <w:szCs w:val="27"/>
          <w:shd w:val="clear" w:color="auto" w:fill="FFFFFF"/>
        </w:rPr>
      </w:pPr>
      <w:r w:rsidRPr="00B7359E">
        <w:rPr>
          <w:color w:val="000000"/>
          <w:sz w:val="27"/>
          <w:szCs w:val="27"/>
          <w:shd w:val="clear" w:color="auto" w:fill="FFFFFF"/>
        </w:rPr>
        <w:t xml:space="preserve">Разработка и поддержка технологических решений и инфраструктуры. Управление развертыванием. Управление инфраструктурой и платформой. Разработка программного обеспечения. </w:t>
      </w:r>
      <w:r w:rsidRPr="00B7359E">
        <w:rPr>
          <w:bCs/>
          <w:color w:val="000000"/>
          <w:sz w:val="27"/>
          <w:szCs w:val="27"/>
        </w:rPr>
        <w:t xml:space="preserve">Вспомогательные методы и фреймворки: </w:t>
      </w:r>
      <w:r w:rsidRPr="00B7359E">
        <w:rPr>
          <w:bCs/>
          <w:color w:val="000000"/>
          <w:sz w:val="27"/>
          <w:szCs w:val="27"/>
          <w:lang w:val="en-US"/>
        </w:rPr>
        <w:t>Waterfall</w:t>
      </w:r>
      <w:r w:rsidRPr="00B7359E">
        <w:rPr>
          <w:bCs/>
          <w:color w:val="000000"/>
          <w:sz w:val="27"/>
          <w:szCs w:val="27"/>
        </w:rPr>
        <w:t xml:space="preserve">, </w:t>
      </w:r>
      <w:r w:rsidRPr="00B7359E">
        <w:rPr>
          <w:bCs/>
          <w:color w:val="000000"/>
          <w:sz w:val="27"/>
          <w:szCs w:val="27"/>
          <w:lang w:val="en-US"/>
        </w:rPr>
        <w:t>Lean</w:t>
      </w:r>
      <w:r w:rsidRPr="00B7359E">
        <w:rPr>
          <w:bCs/>
          <w:color w:val="000000"/>
          <w:sz w:val="27"/>
          <w:szCs w:val="27"/>
        </w:rPr>
        <w:t xml:space="preserve">, </w:t>
      </w:r>
      <w:r w:rsidRPr="00B7359E">
        <w:rPr>
          <w:bCs/>
          <w:color w:val="000000"/>
          <w:sz w:val="27"/>
          <w:szCs w:val="27"/>
          <w:lang w:val="en-US"/>
        </w:rPr>
        <w:t>DevOps</w:t>
      </w:r>
      <w:r w:rsidRPr="00B7359E">
        <w:rPr>
          <w:bCs/>
          <w:color w:val="000000"/>
          <w:sz w:val="27"/>
          <w:szCs w:val="27"/>
        </w:rPr>
        <w:t xml:space="preserve">, </w:t>
      </w:r>
      <w:r w:rsidRPr="00B7359E">
        <w:rPr>
          <w:bCs/>
          <w:color w:val="000000"/>
          <w:sz w:val="27"/>
          <w:szCs w:val="27"/>
          <w:lang w:val="en-US"/>
        </w:rPr>
        <w:t>Agile</w:t>
      </w:r>
      <w:r w:rsidRPr="00B7359E">
        <w:rPr>
          <w:bCs/>
          <w:color w:val="000000"/>
          <w:sz w:val="27"/>
          <w:szCs w:val="27"/>
        </w:rPr>
        <w:t xml:space="preserve">, </w:t>
      </w:r>
      <w:r w:rsidRPr="00B7359E">
        <w:rPr>
          <w:bCs/>
          <w:color w:val="000000"/>
          <w:sz w:val="27"/>
          <w:szCs w:val="27"/>
          <w:lang w:val="en-US"/>
        </w:rPr>
        <w:t>KANBAN</w:t>
      </w:r>
      <w:r w:rsidRPr="00B7359E">
        <w:rPr>
          <w:bCs/>
          <w:color w:val="000000"/>
          <w:sz w:val="27"/>
          <w:szCs w:val="27"/>
        </w:rPr>
        <w:t>.</w:t>
      </w:r>
      <w:r w:rsidR="00FA5AD1" w:rsidRPr="00B7359E">
        <w:rPr>
          <w:bCs/>
          <w:color w:val="000000"/>
          <w:sz w:val="27"/>
          <w:szCs w:val="27"/>
        </w:rPr>
        <w:t xml:space="preserve"> Управление проектами для реализации изменений. Выбор подходящего подхода к управлению. Модель Кеневин.</w:t>
      </w:r>
    </w:p>
    <w:p w14:paraId="5E06439E" w14:textId="2016D5C8" w:rsidR="00E43D4A" w:rsidRPr="00B7359E" w:rsidRDefault="00E43D4A" w:rsidP="00E7202D">
      <w:pPr>
        <w:keepNext/>
        <w:widowControl w:val="0"/>
        <w:autoSpaceDE w:val="0"/>
        <w:autoSpaceDN w:val="0"/>
        <w:adjustRightInd w:val="0"/>
        <w:ind w:right="-1"/>
        <w:jc w:val="both"/>
        <w:rPr>
          <w:bCs/>
          <w:color w:val="000000"/>
          <w:sz w:val="27"/>
          <w:szCs w:val="27"/>
        </w:rPr>
      </w:pPr>
      <w:r w:rsidRPr="00B7359E">
        <w:rPr>
          <w:bCs/>
          <w:color w:val="000000"/>
          <w:sz w:val="27"/>
          <w:szCs w:val="27"/>
        </w:rPr>
        <w:t xml:space="preserve">Использование </w:t>
      </w:r>
      <w:r w:rsidRPr="00B7359E">
        <w:rPr>
          <w:bCs/>
          <w:color w:val="000000"/>
          <w:sz w:val="27"/>
          <w:szCs w:val="27"/>
          <w:lang w:val="en-US"/>
        </w:rPr>
        <w:t>waterfall</w:t>
      </w:r>
      <w:r w:rsidRPr="00B7359E">
        <w:rPr>
          <w:bCs/>
          <w:color w:val="000000"/>
          <w:sz w:val="27"/>
          <w:szCs w:val="27"/>
        </w:rPr>
        <w:t xml:space="preserve"> подхода для инфраструктурных изменений.</w:t>
      </w:r>
      <w:r w:rsidRPr="00B7359E">
        <w:rPr>
          <w:bCs/>
          <w:color w:val="000000"/>
          <w:sz w:val="27"/>
          <w:szCs w:val="27"/>
        </w:rPr>
        <w:br/>
      </w:r>
      <w:r w:rsidRPr="00B7359E">
        <w:rPr>
          <w:bCs/>
          <w:color w:val="000000"/>
          <w:sz w:val="27"/>
          <w:szCs w:val="27"/>
          <w:lang w:val="en-US"/>
        </w:rPr>
        <w:t>KANBAN</w:t>
      </w:r>
      <w:r w:rsidRPr="00B7359E">
        <w:rPr>
          <w:bCs/>
          <w:color w:val="000000"/>
          <w:sz w:val="27"/>
          <w:szCs w:val="27"/>
        </w:rPr>
        <w:t>-метод для</w:t>
      </w:r>
      <w:r w:rsidR="00FA5AD1" w:rsidRPr="00B7359E">
        <w:rPr>
          <w:bCs/>
          <w:color w:val="000000"/>
          <w:sz w:val="27"/>
          <w:szCs w:val="27"/>
        </w:rPr>
        <w:t xml:space="preserve"> организации</w:t>
      </w:r>
      <w:r w:rsidRPr="00B7359E">
        <w:rPr>
          <w:bCs/>
          <w:color w:val="000000"/>
          <w:sz w:val="27"/>
          <w:szCs w:val="27"/>
        </w:rPr>
        <w:t xml:space="preserve"> управлени</w:t>
      </w:r>
      <w:r w:rsidR="00FA5AD1" w:rsidRPr="00B7359E">
        <w:rPr>
          <w:bCs/>
          <w:color w:val="000000"/>
          <w:sz w:val="27"/>
          <w:szCs w:val="27"/>
        </w:rPr>
        <w:t xml:space="preserve">ем </w:t>
      </w:r>
      <w:r w:rsidRPr="00B7359E">
        <w:rPr>
          <w:bCs/>
          <w:color w:val="000000"/>
          <w:sz w:val="27"/>
          <w:szCs w:val="27"/>
        </w:rPr>
        <w:t>изменени</w:t>
      </w:r>
      <w:r w:rsidR="00FA5AD1" w:rsidRPr="00B7359E">
        <w:rPr>
          <w:bCs/>
          <w:color w:val="000000"/>
          <w:sz w:val="27"/>
          <w:szCs w:val="27"/>
        </w:rPr>
        <w:t>ями и классами сервиса</w:t>
      </w:r>
      <w:r w:rsidRPr="00B7359E">
        <w:rPr>
          <w:bCs/>
          <w:color w:val="000000"/>
          <w:sz w:val="27"/>
          <w:szCs w:val="27"/>
        </w:rPr>
        <w:t>. Управление потоком работ. Ограничение рабочих элементов в процессе (WIP Limits). Понятие Lead Time и Cycle Time. Определение и управление потоком работы. Важность метрик для улучшения процесса управления изменениями. Cumulative Flow Diagram (CFD)</w:t>
      </w:r>
      <w:r w:rsidR="00FA5AD1" w:rsidRPr="00B7359E">
        <w:rPr>
          <w:bCs/>
          <w:color w:val="000000"/>
          <w:sz w:val="27"/>
          <w:szCs w:val="27"/>
        </w:rPr>
        <w:t xml:space="preserve">. </w:t>
      </w:r>
      <w:r w:rsidRPr="00B7359E">
        <w:rPr>
          <w:bCs/>
          <w:color w:val="000000"/>
          <w:sz w:val="27"/>
          <w:szCs w:val="27"/>
        </w:rPr>
        <w:t>Анализ метрик и принятие решений.</w:t>
      </w:r>
    </w:p>
    <w:p w14:paraId="315CF338" w14:textId="77777777" w:rsidR="00E43D4A" w:rsidRPr="00B7359E" w:rsidRDefault="00E43D4A" w:rsidP="00E43D4A">
      <w:pPr>
        <w:autoSpaceDE w:val="0"/>
        <w:autoSpaceDN w:val="0"/>
        <w:adjustRightInd w:val="0"/>
        <w:ind w:right="-569"/>
        <w:jc w:val="both"/>
        <w:rPr>
          <w:color w:val="000000"/>
          <w:sz w:val="27"/>
          <w:szCs w:val="27"/>
          <w:shd w:val="clear" w:color="auto" w:fill="FFFFFF"/>
        </w:rPr>
      </w:pPr>
      <w:r w:rsidRPr="00B7359E">
        <w:rPr>
          <w:bCs/>
          <w:color w:val="000000"/>
          <w:sz w:val="27"/>
          <w:szCs w:val="27"/>
        </w:rPr>
        <w:t>Понятие бережливого производства (</w:t>
      </w:r>
      <w:r w:rsidRPr="00B7359E">
        <w:rPr>
          <w:bCs/>
          <w:color w:val="000000"/>
          <w:sz w:val="27"/>
          <w:szCs w:val="27"/>
          <w:lang w:val="en-US"/>
        </w:rPr>
        <w:t>Lean</w:t>
      </w:r>
      <w:r w:rsidRPr="00B7359E">
        <w:rPr>
          <w:bCs/>
          <w:color w:val="000000"/>
          <w:sz w:val="27"/>
          <w:szCs w:val="27"/>
        </w:rPr>
        <w:t>).</w:t>
      </w:r>
      <w:r w:rsidRPr="00B7359E">
        <w:rPr>
          <w:color w:val="000000"/>
          <w:sz w:val="27"/>
          <w:szCs w:val="27"/>
          <w:shd w:val="clear" w:color="auto" w:fill="FFFFFF"/>
        </w:rPr>
        <w:t xml:space="preserve"> </w:t>
      </w:r>
    </w:p>
    <w:p w14:paraId="55EB779F" w14:textId="77777777" w:rsidR="00E43D4A" w:rsidRPr="00B7359E" w:rsidRDefault="00E43D4A" w:rsidP="00E7202D">
      <w:pPr>
        <w:autoSpaceDE w:val="0"/>
        <w:autoSpaceDN w:val="0"/>
        <w:adjustRightInd w:val="0"/>
        <w:ind w:right="-1"/>
        <w:jc w:val="both"/>
        <w:rPr>
          <w:color w:val="000000"/>
          <w:sz w:val="27"/>
          <w:szCs w:val="27"/>
          <w:shd w:val="clear" w:color="auto" w:fill="FFFFFF"/>
        </w:rPr>
      </w:pPr>
      <w:r w:rsidRPr="00B7359E">
        <w:rPr>
          <w:color w:val="000000"/>
          <w:sz w:val="27"/>
          <w:szCs w:val="27"/>
          <w:shd w:val="clear" w:color="auto" w:fill="FFFFFF"/>
        </w:rPr>
        <w:t>Концепция DevOps. Планирование релизов. Непрерывная поставка. Непрерывная интеграция. Непрерывное тестирование. Автоматизация рутинных процессов.</w:t>
      </w:r>
    </w:p>
    <w:p w14:paraId="4558E527" w14:textId="77777777" w:rsidR="00E43D4A" w:rsidRPr="00B7359E" w:rsidRDefault="00E43D4A" w:rsidP="00E43D4A">
      <w:pPr>
        <w:keepNext/>
        <w:widowControl w:val="0"/>
        <w:autoSpaceDE w:val="0"/>
        <w:autoSpaceDN w:val="0"/>
        <w:adjustRightInd w:val="0"/>
        <w:ind w:right="-428"/>
        <w:jc w:val="both"/>
        <w:rPr>
          <w:bCs/>
          <w:color w:val="000000"/>
          <w:sz w:val="27"/>
          <w:szCs w:val="27"/>
        </w:rPr>
      </w:pPr>
      <w:r w:rsidRPr="00B7359E">
        <w:rPr>
          <w:bCs/>
          <w:color w:val="000000"/>
          <w:sz w:val="27"/>
          <w:szCs w:val="27"/>
        </w:rPr>
        <w:t xml:space="preserve">Место </w:t>
      </w:r>
      <w:r w:rsidRPr="00B7359E">
        <w:rPr>
          <w:bCs/>
          <w:color w:val="000000"/>
          <w:sz w:val="27"/>
          <w:szCs w:val="27"/>
          <w:lang w:val="en-US"/>
        </w:rPr>
        <w:t>Agile</w:t>
      </w:r>
      <w:r w:rsidRPr="00B7359E">
        <w:rPr>
          <w:bCs/>
          <w:color w:val="000000"/>
          <w:sz w:val="27"/>
          <w:szCs w:val="27"/>
        </w:rPr>
        <w:t xml:space="preserve"> и </w:t>
      </w:r>
      <w:r w:rsidRPr="00B7359E">
        <w:rPr>
          <w:bCs/>
          <w:color w:val="000000"/>
          <w:sz w:val="27"/>
          <w:szCs w:val="27"/>
          <w:lang w:val="en-US"/>
        </w:rPr>
        <w:t>Scrum</w:t>
      </w:r>
      <w:r w:rsidRPr="00B7359E">
        <w:rPr>
          <w:bCs/>
          <w:color w:val="000000"/>
          <w:sz w:val="27"/>
          <w:szCs w:val="27"/>
        </w:rPr>
        <w:t xml:space="preserve"> фреймворка в сервисном контексте.</w:t>
      </w:r>
    </w:p>
    <w:p w14:paraId="51368DE7" w14:textId="77777777" w:rsidR="00E7202D" w:rsidRPr="00E7202D" w:rsidRDefault="00E7202D" w:rsidP="00E43D4A">
      <w:pPr>
        <w:keepNext/>
        <w:widowControl w:val="0"/>
        <w:autoSpaceDE w:val="0"/>
        <w:autoSpaceDN w:val="0"/>
        <w:adjustRightInd w:val="0"/>
        <w:ind w:right="-428"/>
        <w:jc w:val="both"/>
        <w:rPr>
          <w:b/>
          <w:color w:val="000000"/>
          <w:sz w:val="16"/>
          <w:szCs w:val="16"/>
        </w:rPr>
      </w:pPr>
    </w:p>
    <w:p w14:paraId="7E5BF390" w14:textId="51E82093" w:rsidR="00E43D4A" w:rsidRPr="00B7359E" w:rsidRDefault="00E43D4A" w:rsidP="00E43D4A">
      <w:pPr>
        <w:keepNext/>
        <w:widowControl w:val="0"/>
        <w:autoSpaceDE w:val="0"/>
        <w:autoSpaceDN w:val="0"/>
        <w:adjustRightInd w:val="0"/>
        <w:ind w:right="-428"/>
        <w:jc w:val="both"/>
        <w:rPr>
          <w:bCs/>
          <w:color w:val="000000"/>
          <w:sz w:val="27"/>
          <w:szCs w:val="27"/>
        </w:rPr>
      </w:pPr>
      <w:r w:rsidRPr="00B7359E">
        <w:rPr>
          <w:b/>
          <w:color w:val="000000"/>
          <w:sz w:val="27"/>
          <w:szCs w:val="27"/>
        </w:rPr>
        <w:t xml:space="preserve">Тема </w:t>
      </w:r>
      <w:r w:rsidR="00FF5A8F" w:rsidRPr="00B7359E">
        <w:rPr>
          <w:b/>
          <w:color w:val="000000"/>
          <w:sz w:val="27"/>
          <w:szCs w:val="27"/>
        </w:rPr>
        <w:t>10</w:t>
      </w:r>
      <w:r w:rsidRPr="00B7359E">
        <w:rPr>
          <w:b/>
          <w:color w:val="000000"/>
          <w:sz w:val="27"/>
          <w:szCs w:val="27"/>
        </w:rPr>
        <w:t>.</w:t>
      </w:r>
      <w:r w:rsidRPr="00B7359E">
        <w:rPr>
          <w:bCs/>
          <w:color w:val="000000"/>
          <w:sz w:val="27"/>
          <w:szCs w:val="27"/>
        </w:rPr>
        <w:t xml:space="preserve"> Измерения и метрики.</w:t>
      </w:r>
    </w:p>
    <w:p w14:paraId="3C718697" w14:textId="77777777" w:rsidR="00CB4EED" w:rsidRPr="00B7359E" w:rsidRDefault="00E43D4A" w:rsidP="00E7202D">
      <w:pPr>
        <w:keepNext/>
        <w:widowControl w:val="0"/>
        <w:autoSpaceDE w:val="0"/>
        <w:autoSpaceDN w:val="0"/>
        <w:adjustRightInd w:val="0"/>
        <w:ind w:right="-1"/>
        <w:jc w:val="both"/>
        <w:rPr>
          <w:bCs/>
          <w:color w:val="000000"/>
          <w:sz w:val="27"/>
          <w:szCs w:val="27"/>
        </w:rPr>
      </w:pPr>
      <w:r w:rsidRPr="00B7359E">
        <w:rPr>
          <w:bCs/>
          <w:color w:val="000000"/>
          <w:sz w:val="27"/>
          <w:szCs w:val="27"/>
        </w:rPr>
        <w:t xml:space="preserve">Измерение услуг. Измерения, метрики, KPI, критические факторы успеха. Метрики результативности, соответствия, продуктивности и рациональности. Метрики и цели практик управления услугами. Понятие о системе сбалансированных показателей и стратегической карте организации. Общее представление о CMMI-SVC. </w:t>
      </w:r>
      <w:bookmarkEnd w:id="38"/>
    </w:p>
    <w:p w14:paraId="4DECA3D4" w14:textId="7CDC4DF8" w:rsidR="00D9745F" w:rsidRDefault="00D9745F" w:rsidP="00D9745F">
      <w:pPr>
        <w:keepNext/>
        <w:widowControl w:val="0"/>
        <w:autoSpaceDE w:val="0"/>
        <w:autoSpaceDN w:val="0"/>
        <w:adjustRightInd w:val="0"/>
        <w:ind w:right="-428"/>
        <w:jc w:val="both"/>
        <w:rPr>
          <w:b/>
          <w:color w:val="000000"/>
          <w:sz w:val="27"/>
          <w:szCs w:val="27"/>
        </w:rPr>
      </w:pPr>
    </w:p>
    <w:p w14:paraId="2AA81177" w14:textId="77777777" w:rsidR="00B7359E" w:rsidRPr="00B7359E" w:rsidRDefault="00B7359E" w:rsidP="00D9745F">
      <w:pPr>
        <w:keepNext/>
        <w:widowControl w:val="0"/>
        <w:autoSpaceDE w:val="0"/>
        <w:autoSpaceDN w:val="0"/>
        <w:adjustRightInd w:val="0"/>
        <w:ind w:right="-428"/>
        <w:jc w:val="both"/>
        <w:rPr>
          <w:b/>
          <w:color w:val="000000"/>
          <w:sz w:val="27"/>
          <w:szCs w:val="27"/>
        </w:rPr>
      </w:pPr>
    </w:p>
    <w:bookmarkEnd w:id="39"/>
    <w:bookmarkEnd w:id="40"/>
    <w:bookmarkEnd w:id="41"/>
    <w:bookmarkEnd w:id="42"/>
    <w:bookmarkEnd w:id="43"/>
    <w:p w14:paraId="6EADD243" w14:textId="1C780FCA" w:rsidR="00E83B7C" w:rsidRPr="00FA5AD1" w:rsidRDefault="00E83B7C" w:rsidP="00334F91">
      <w:pPr>
        <w:keepNext/>
        <w:widowControl w:val="0"/>
        <w:autoSpaceDE w:val="0"/>
        <w:autoSpaceDN w:val="0"/>
        <w:adjustRightInd w:val="0"/>
        <w:ind w:right="57"/>
        <w:jc w:val="both"/>
        <w:rPr>
          <w:b/>
          <w:color w:val="000000"/>
          <w:sz w:val="28"/>
          <w:szCs w:val="28"/>
        </w:rPr>
      </w:pPr>
    </w:p>
    <w:p w14:paraId="6086338A" w14:textId="26E97E05" w:rsidR="00B7359E" w:rsidRDefault="00B7359E" w:rsidP="00E23144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</w:p>
    <w:p w14:paraId="66945B9B" w14:textId="77777777" w:rsidR="00E7202D" w:rsidRDefault="00E7202D" w:rsidP="00E23144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</w:p>
    <w:p w14:paraId="6AE776B1" w14:textId="41853CCC" w:rsidR="00B7359E" w:rsidRPr="00B7359E" w:rsidRDefault="00B7359E" w:rsidP="00B7359E">
      <w:pPr>
        <w:pStyle w:val="32"/>
        <w:spacing w:after="0"/>
        <w:ind w:left="0" w:right="142"/>
        <w:rPr>
          <w:b/>
          <w:bCs/>
          <w:color w:val="000000"/>
          <w:sz w:val="28"/>
          <w:szCs w:val="28"/>
        </w:rPr>
      </w:pPr>
      <w:r w:rsidRPr="00B7359E">
        <w:rPr>
          <w:b/>
          <w:bCs/>
          <w:color w:val="000000"/>
          <w:sz w:val="28"/>
          <w:szCs w:val="28"/>
        </w:rPr>
        <w:t>5.2. Учебно-тематический план</w:t>
      </w:r>
    </w:p>
    <w:p w14:paraId="1D683EF7" w14:textId="42A91069" w:rsidR="00A66A80" w:rsidRPr="00FA5AD1" w:rsidRDefault="00711551" w:rsidP="00E23144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FA5AD1">
        <w:rPr>
          <w:bCs/>
          <w:color w:val="000000"/>
          <w:sz w:val="28"/>
          <w:szCs w:val="28"/>
        </w:rPr>
        <w:t>Таблица 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661"/>
        <w:gridCol w:w="851"/>
        <w:gridCol w:w="992"/>
        <w:gridCol w:w="1465"/>
        <w:gridCol w:w="1134"/>
        <w:gridCol w:w="1843"/>
      </w:tblGrid>
      <w:tr w:rsidR="00E32F8C" w:rsidRPr="00FA5AD1" w14:paraId="3E229271" w14:textId="77777777" w:rsidTr="001A1CCC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8493C9" w14:textId="77777777" w:rsidR="00E32F8C" w:rsidRPr="00FA5AD1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FA5AD1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265DC2" w14:textId="77777777" w:rsidR="00E32F8C" w:rsidRPr="00FA5AD1" w:rsidRDefault="00E32F8C" w:rsidP="00CB4EED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FA5AD1">
              <w:rPr>
                <w:rStyle w:val="FontStyle694"/>
                <w:color w:val="000000"/>
              </w:rPr>
              <w:t>Наименование</w:t>
            </w:r>
            <w:r w:rsidRPr="00FA5AD1">
              <w:rPr>
                <w:rStyle w:val="FontStyle694"/>
                <w:color w:val="000000"/>
              </w:rPr>
              <w:br/>
              <w:t>темы (раздела)</w:t>
            </w:r>
            <w:r w:rsidRPr="00FA5AD1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7D038" w14:textId="77777777" w:rsidR="00E32F8C" w:rsidRPr="00FA5AD1" w:rsidRDefault="00E32F8C" w:rsidP="001A1CCC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FA5AD1">
              <w:rPr>
                <w:rStyle w:val="FontStyle694"/>
                <w:color w:val="000000"/>
              </w:rPr>
              <w:t>Трудоемкость в часах</w:t>
            </w:r>
          </w:p>
          <w:p w14:paraId="582BA7AB" w14:textId="77777777" w:rsidR="00E32F8C" w:rsidRPr="00FA5AD1" w:rsidRDefault="00E32F8C" w:rsidP="001A1CCC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FA5AD1">
              <w:rPr>
                <w:rStyle w:val="FontStyle694"/>
                <w:color w:val="000000"/>
              </w:rPr>
              <w:t>(</w:t>
            </w:r>
            <w:r w:rsidRPr="00FA5AD1">
              <w:rPr>
                <w:bCs/>
                <w:color w:val="000000"/>
                <w:sz w:val="22"/>
                <w:szCs w:val="22"/>
              </w:rPr>
              <w:t>очная форма обучения)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CC3539" w14:textId="77777777" w:rsidR="00E32F8C" w:rsidRPr="00CB4EED" w:rsidRDefault="00E32F8C" w:rsidP="001A1CCC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</w:pPr>
            <w:r w:rsidRPr="00CB4EED"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  <w:t>Формы текущего контроля успеваемости</w:t>
            </w:r>
          </w:p>
        </w:tc>
      </w:tr>
      <w:tr w:rsidR="00E32F8C" w:rsidRPr="00FA5AD1" w14:paraId="1140B681" w14:textId="77777777" w:rsidTr="00CB4EED">
        <w:trPr>
          <w:trHeight w:hRule="exact" w:val="570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F58BE82" w14:textId="77777777" w:rsidR="00E32F8C" w:rsidRPr="00FA5AD1" w:rsidRDefault="00E32F8C" w:rsidP="001A1CC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9169AE" w14:textId="77777777" w:rsidR="00E32F8C" w:rsidRPr="00FA5AD1" w:rsidRDefault="00E32F8C" w:rsidP="00CB4EED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6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78FF3A1" w14:textId="77777777" w:rsidR="00E32F8C" w:rsidRPr="00FA5AD1" w:rsidRDefault="00E32F8C" w:rsidP="001A1CCC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FA5AD1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3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242E7" w14:textId="77777777" w:rsidR="00E32F8C" w:rsidRPr="00FA5AD1" w:rsidRDefault="00E32F8C" w:rsidP="001A1CCC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FA5AD1">
              <w:rPr>
                <w:rStyle w:val="FontStyle694"/>
                <w:color w:val="000000"/>
              </w:rPr>
              <w:t>Контактная работа-Аудиторная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4D6279" w14:textId="77777777" w:rsidR="00E32F8C" w:rsidRPr="00CB4EED" w:rsidRDefault="00E32F8C" w:rsidP="001A1CCC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</w:pPr>
            <w:r w:rsidRPr="00CB4EED"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  <w:t>Самостоя</w:t>
            </w:r>
            <w:r w:rsidRPr="00CB4EED">
              <w:rPr>
                <w:rStyle w:val="FontStyle694"/>
                <w:b w:val="0"/>
                <w:color w:val="000000"/>
                <w:sz w:val="20"/>
                <w:szCs w:val="20"/>
              </w:rPr>
              <w:t>-</w:t>
            </w:r>
            <w:r w:rsidRPr="00CB4EED"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  <w:t>тельная работа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78B88" w14:textId="77777777" w:rsidR="00E32F8C" w:rsidRPr="00CB4EED" w:rsidRDefault="00E32F8C" w:rsidP="001A1CCC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  <w:sz w:val="20"/>
                <w:szCs w:val="20"/>
              </w:rPr>
            </w:pPr>
          </w:p>
        </w:tc>
      </w:tr>
      <w:tr w:rsidR="00E32F8C" w:rsidRPr="00FA5AD1" w14:paraId="3A6A7DD2" w14:textId="77777777" w:rsidTr="00CB4EED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61B06" w14:textId="77777777" w:rsidR="00E32F8C" w:rsidRPr="00FA5AD1" w:rsidRDefault="00E32F8C" w:rsidP="001A1CC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79CCE" w14:textId="77777777" w:rsidR="00E32F8C" w:rsidRPr="00FA5AD1" w:rsidRDefault="00E32F8C" w:rsidP="00CB4EED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6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76CC5" w14:textId="77777777" w:rsidR="00E32F8C" w:rsidRPr="00FA5AD1" w:rsidRDefault="00E32F8C" w:rsidP="001A1CC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4848D" w14:textId="77777777" w:rsidR="00E32F8C" w:rsidRPr="00CB4EED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  <w:sz w:val="20"/>
                <w:szCs w:val="20"/>
              </w:rPr>
            </w:pPr>
            <w:r w:rsidRPr="00CB4EED">
              <w:rPr>
                <w:rStyle w:val="FontStyle681"/>
                <w:color w:val="000000"/>
                <w:sz w:val="20"/>
                <w:szCs w:val="20"/>
              </w:rPr>
              <w:t>Общая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DFDE6" w14:textId="77777777" w:rsidR="00E32F8C" w:rsidRPr="00CB4EED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  <w:sz w:val="20"/>
                <w:szCs w:val="20"/>
              </w:rPr>
            </w:pPr>
            <w:r w:rsidRPr="00CB4EED">
              <w:rPr>
                <w:rStyle w:val="FontStyle681"/>
                <w:color w:val="000000"/>
                <w:sz w:val="20"/>
                <w:szCs w:val="20"/>
              </w:rPr>
              <w:t>Лекции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7230E0" w14:textId="77777777" w:rsidR="00E32F8C" w:rsidRPr="00CB4EED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  <w:sz w:val="20"/>
                <w:szCs w:val="20"/>
              </w:rPr>
            </w:pPr>
            <w:r w:rsidRPr="00CB4EED">
              <w:rPr>
                <w:rStyle w:val="FontStyle681"/>
                <w:color w:val="000000"/>
                <w:sz w:val="20"/>
                <w:szCs w:val="20"/>
              </w:rPr>
              <w:t>Практические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9F6C9" w14:textId="77777777" w:rsidR="00E32F8C" w:rsidRPr="00FA5AD1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D6F0F" w14:textId="77777777" w:rsidR="00E32F8C" w:rsidRPr="00CB4EED" w:rsidRDefault="00E32F8C" w:rsidP="001A1CCC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  <w:sz w:val="20"/>
                <w:szCs w:val="20"/>
              </w:rPr>
            </w:pPr>
          </w:p>
        </w:tc>
      </w:tr>
      <w:tr w:rsidR="00FF5A8F" w:rsidRPr="00FA5AD1" w14:paraId="03F80C0F" w14:textId="77777777" w:rsidTr="00CB4EED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9C64B" w14:textId="77777777" w:rsidR="00FF5A8F" w:rsidRPr="00FA5AD1" w:rsidRDefault="00FF5A8F" w:rsidP="00FF5A8F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01AD0" w14:textId="5B2E8F9A" w:rsidR="00FF5A8F" w:rsidRPr="00FA5AD1" w:rsidRDefault="009D14FE" w:rsidP="00CB4EED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Введение в управление жизенным циклом ИТ-сервисов</w:t>
            </w:r>
          </w:p>
          <w:p w14:paraId="4EE8FF64" w14:textId="0E7BAE48" w:rsidR="00FF5A8F" w:rsidRPr="00FA5AD1" w:rsidRDefault="00FF5A8F" w:rsidP="00CB4EED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A787E" w14:textId="45A479EF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D5975" w14:textId="19933390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DB59F" w14:textId="3F2DDBAD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9D5F9E" w14:textId="5D5156CF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9F57C" w14:textId="571219D4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B5BA7" w14:textId="78A41FF4" w:rsidR="00FF5A8F" w:rsidRPr="00CB4EED" w:rsidRDefault="00FF5A8F" w:rsidP="00FF5A8F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B4EED">
              <w:rPr>
                <w:color w:val="000000"/>
                <w:sz w:val="20"/>
                <w:szCs w:val="20"/>
              </w:rPr>
              <w:t>Выполнение индивидуальных и командных заданий, дискуссия, обсуждение</w:t>
            </w:r>
          </w:p>
        </w:tc>
      </w:tr>
      <w:tr w:rsidR="00FF5A8F" w:rsidRPr="00FA5AD1" w14:paraId="1098C849" w14:textId="77777777" w:rsidTr="00CB4EED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34EA0" w14:textId="77777777" w:rsidR="00FF5A8F" w:rsidRPr="00FA5AD1" w:rsidRDefault="00FF5A8F" w:rsidP="00FF5A8F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18D21" w14:textId="7ED5F84D" w:rsidR="00FF5A8F" w:rsidRPr="00FA5AD1" w:rsidRDefault="009D14FE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Основные понятия ITIL</w:t>
            </w:r>
            <w:r w:rsidR="00FF5A8F" w:rsidRPr="00FA5AD1">
              <w:rPr>
                <w:color w:val="000000"/>
                <w:sz w:val="22"/>
                <w:szCs w:val="22"/>
              </w:rPr>
              <w:t xml:space="preserve"> </w:t>
            </w:r>
          </w:p>
          <w:p w14:paraId="5A1C2C49" w14:textId="1DA9A32D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BD666" w14:textId="38D7B0C0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CAD6B" w14:textId="147C30AC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5BBB6" w14:textId="7B63F86B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0F06CA" w14:textId="28365469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44CC5" w14:textId="45B739DD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21627" w14:textId="5F12F7D1" w:rsidR="00FF5A8F" w:rsidRPr="00CB4EED" w:rsidRDefault="00FF5A8F" w:rsidP="00FF5A8F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B4EED">
              <w:rPr>
                <w:color w:val="000000"/>
                <w:sz w:val="20"/>
                <w:szCs w:val="20"/>
              </w:rPr>
              <w:t>Выполнение индивидуальных и командных заданий, дискуссия, обсуждение</w:t>
            </w:r>
          </w:p>
        </w:tc>
      </w:tr>
      <w:tr w:rsidR="00FF5A8F" w:rsidRPr="00FA5AD1" w14:paraId="4766997F" w14:textId="77777777" w:rsidTr="00CB4EED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22EF9" w14:textId="0C9F323A" w:rsidR="00FF5A8F" w:rsidRPr="00FA5AD1" w:rsidRDefault="00FF5A8F" w:rsidP="00FF5A8F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0FEA4" w14:textId="40C9BBEA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Обзор этапов жизненного цикла ИТ-услуг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5C0E7" w14:textId="52F269F5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64A44" w14:textId="1671ACD6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BDF34" w14:textId="22004B09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21EB930" w14:textId="004B6214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34479" w14:textId="7A64EB85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6AE38" w14:textId="00BD8058" w:rsidR="00FF5A8F" w:rsidRPr="00CB4EED" w:rsidRDefault="00CB4EED" w:rsidP="00FF5A8F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CB4EED">
              <w:rPr>
                <w:color w:val="000000"/>
                <w:sz w:val="20"/>
                <w:szCs w:val="20"/>
              </w:rPr>
              <w:t>Дискуссия, обсуждение</w:t>
            </w:r>
          </w:p>
        </w:tc>
      </w:tr>
      <w:tr w:rsidR="00FF5A8F" w:rsidRPr="00FA5AD1" w14:paraId="56F23FAF" w14:textId="77777777" w:rsidTr="00CB4EED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8647F" w14:textId="30FE24FF" w:rsidR="00FF5A8F" w:rsidRPr="00FA5AD1" w:rsidRDefault="00FF5A8F" w:rsidP="00FF5A8F">
            <w:pPr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016AA" w14:textId="77777777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Принципы ITIL4</w:t>
            </w:r>
          </w:p>
          <w:p w14:paraId="04443D06" w14:textId="388E5131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5BD56" w14:textId="4D78E693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D61E3" w14:textId="66FE4984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10C8C" w14:textId="44574C42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0B0A7D" w14:textId="64155924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E16A8" w14:textId="15538F18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7FC2D" w14:textId="329B0238" w:rsidR="00FF5A8F" w:rsidRPr="00CB4EED" w:rsidRDefault="00FF5A8F" w:rsidP="00FF5A8F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B4EED">
              <w:rPr>
                <w:color w:val="000000"/>
                <w:sz w:val="20"/>
                <w:szCs w:val="20"/>
              </w:rPr>
              <w:t>Выполнение индивидуальных и командных заданий, дискуссия, обсуждение</w:t>
            </w:r>
          </w:p>
        </w:tc>
      </w:tr>
      <w:tr w:rsidR="00FF5A8F" w:rsidRPr="00FA5AD1" w14:paraId="507A70A0" w14:textId="77777777" w:rsidTr="00CB4EED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F0393" w14:textId="041BFA27" w:rsidR="00FF5A8F" w:rsidRPr="00FA5AD1" w:rsidRDefault="00FF5A8F" w:rsidP="00FF5A8F">
            <w:pPr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22BFB" w14:textId="77777777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Четыре измерения управления сервисами. Непрерывное улучшение.</w:t>
            </w:r>
          </w:p>
          <w:p w14:paraId="48A8E4E9" w14:textId="77777777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29591" w14:textId="18AA046F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083C3" w14:textId="3C2C67A7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BB07F" w14:textId="0E913B07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CEDE44" w14:textId="74922859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1A05C" w14:textId="4982B4ED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1B21A" w14:textId="3CEE2513" w:rsidR="00FF5A8F" w:rsidRPr="00CB4EED" w:rsidRDefault="00FF5A8F" w:rsidP="00FF5A8F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CB4EED">
              <w:rPr>
                <w:color w:val="000000"/>
                <w:sz w:val="20"/>
                <w:szCs w:val="20"/>
              </w:rPr>
              <w:t>Выполнение индивидуальных и командных заданий, дискуссия, обсуждение</w:t>
            </w:r>
          </w:p>
        </w:tc>
      </w:tr>
      <w:tr w:rsidR="00FF5A8F" w:rsidRPr="00FA5AD1" w14:paraId="431A01D4" w14:textId="77777777" w:rsidTr="00CB4EED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A6D7A" w14:textId="198BCEED" w:rsidR="00FF5A8F" w:rsidRPr="00FA5AD1" w:rsidRDefault="00FF5A8F" w:rsidP="00FF5A8F">
            <w:pPr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E2D2D" w14:textId="77777777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Общие практики управления.</w:t>
            </w:r>
          </w:p>
          <w:p w14:paraId="56268C54" w14:textId="4080852A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25666" w14:textId="00AA19BC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93F67" w14:textId="2622D000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21CAB" w14:textId="2092589C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E32CC8D" w14:textId="295E0C86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DFD6F" w14:textId="72BDA869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07EB6" w14:textId="650534D7" w:rsidR="00FF5A8F" w:rsidRPr="00CB4EED" w:rsidRDefault="00FF5A8F" w:rsidP="00FF5A8F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CB4EED">
              <w:rPr>
                <w:color w:val="000000"/>
                <w:sz w:val="20"/>
                <w:szCs w:val="20"/>
              </w:rPr>
              <w:t>Выполнение индивидуальных и командных заданий, дискуссия, обсуждение</w:t>
            </w:r>
          </w:p>
        </w:tc>
      </w:tr>
      <w:tr w:rsidR="00FF5A8F" w:rsidRPr="00FA5AD1" w14:paraId="65CF9096" w14:textId="77777777" w:rsidTr="00CB4EED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87DD4" w14:textId="1D2CC0BF" w:rsidR="00FF5A8F" w:rsidRPr="00FA5AD1" w:rsidRDefault="00FF5A8F" w:rsidP="00FF5A8F">
            <w:pPr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7EDE3" w14:textId="77777777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Управление стратегией.</w:t>
            </w:r>
          </w:p>
          <w:p w14:paraId="5F4FDEB8" w14:textId="77777777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0153C" w14:textId="55949BA1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B50D9" w14:textId="03ADD19D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97B8F" w14:textId="3E4F1574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DC5F7E9" w14:textId="7AF6DD6D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4931E" w14:textId="2922E936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CA7D6" w14:textId="7F3CCD5C" w:rsidR="00FF5A8F" w:rsidRPr="00CB4EED" w:rsidRDefault="00FF5A8F" w:rsidP="00FF5A8F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CB4EED">
              <w:rPr>
                <w:color w:val="000000"/>
                <w:sz w:val="20"/>
                <w:szCs w:val="20"/>
              </w:rPr>
              <w:t>Выполнение индивидуальных и командных заданий, дискуссия, обсуждение</w:t>
            </w:r>
          </w:p>
        </w:tc>
      </w:tr>
      <w:tr w:rsidR="00FF5A8F" w:rsidRPr="00FA5AD1" w14:paraId="64F35CB4" w14:textId="77777777" w:rsidTr="00CB4EED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1AB48" w14:textId="50A952A4" w:rsidR="00FF5A8F" w:rsidRPr="00FA5AD1" w:rsidRDefault="00FF5A8F" w:rsidP="00FF5A8F">
            <w:pPr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E15CC" w14:textId="77777777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Практики управления сервисами.</w:t>
            </w:r>
          </w:p>
          <w:p w14:paraId="44B4BEB9" w14:textId="77777777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5A9AE" w14:textId="7C88F202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B5653" w14:textId="6B999A14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B6706" w14:textId="7EB8D84A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FEC25D9" w14:textId="144E85CC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4D969" w14:textId="6FF48507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57A58" w14:textId="1DF8A86F" w:rsidR="00FF5A8F" w:rsidRPr="00CB4EED" w:rsidRDefault="00FF5A8F" w:rsidP="00FF5A8F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CB4EED">
              <w:rPr>
                <w:color w:val="000000"/>
                <w:sz w:val="20"/>
                <w:szCs w:val="20"/>
              </w:rPr>
              <w:t>Выполнение индивидуальных и командных заданий, дискуссия, обсуждение</w:t>
            </w:r>
          </w:p>
        </w:tc>
      </w:tr>
      <w:tr w:rsidR="00FF5A8F" w:rsidRPr="00FA5AD1" w14:paraId="006EAE98" w14:textId="77777777" w:rsidTr="00CB4EED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D2ACF" w14:textId="397C2B29" w:rsidR="00FF5A8F" w:rsidRPr="00FA5AD1" w:rsidRDefault="00FF5A8F" w:rsidP="00FF5A8F">
            <w:pPr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72886" w14:textId="77777777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Технические практики.</w:t>
            </w:r>
          </w:p>
          <w:p w14:paraId="292FF8BB" w14:textId="77777777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5DF62" w14:textId="2A9C9983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792B2" w14:textId="53C71D44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3A1ED" w14:textId="18BA8C94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067C86F" w14:textId="47AFB932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0FACE" w14:textId="34AAAD61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27851" w14:textId="53001208" w:rsidR="00FF5A8F" w:rsidRPr="00CB4EED" w:rsidRDefault="00FF5A8F" w:rsidP="00FF5A8F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CB4EED">
              <w:rPr>
                <w:color w:val="000000"/>
                <w:sz w:val="20"/>
                <w:szCs w:val="20"/>
              </w:rPr>
              <w:t>Выполнение индивидуальных и командных заданий, дискуссия, обсуждение</w:t>
            </w:r>
          </w:p>
        </w:tc>
      </w:tr>
      <w:tr w:rsidR="00FF5A8F" w:rsidRPr="00FA5AD1" w14:paraId="393528BF" w14:textId="77777777" w:rsidTr="00CB4EED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DAF4C" w14:textId="71F1FBF3" w:rsidR="00FF5A8F" w:rsidRPr="00FA5AD1" w:rsidRDefault="00FF5A8F" w:rsidP="00FF5A8F">
            <w:pPr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AA0CC" w14:textId="3ACA685C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Измерения и метрики.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76FB3" w14:textId="2A8A1794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50BB5" w14:textId="3B608C2E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EE4E3" w14:textId="01EE9276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7CFB2E7" w14:textId="387572DD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F2AFA" w14:textId="08FFA263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0713F" w14:textId="31B688ED" w:rsidR="00FF5A8F" w:rsidRPr="00CB4EED" w:rsidRDefault="00FF5A8F" w:rsidP="00CB4EED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CB4EED">
              <w:rPr>
                <w:color w:val="000000"/>
                <w:sz w:val="20"/>
                <w:szCs w:val="20"/>
              </w:rPr>
              <w:t xml:space="preserve">Выполнение </w:t>
            </w:r>
            <w:r w:rsidR="00CB4EED">
              <w:rPr>
                <w:color w:val="000000"/>
                <w:sz w:val="20"/>
                <w:szCs w:val="20"/>
              </w:rPr>
              <w:t>командных заданий, дискуссия.</w:t>
            </w:r>
          </w:p>
        </w:tc>
      </w:tr>
      <w:tr w:rsidR="00FF5A8F" w:rsidRPr="00FA5AD1" w14:paraId="396A2966" w14:textId="77777777" w:rsidTr="00CB4EED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26A57" w14:textId="77777777" w:rsidR="00FF5A8F" w:rsidRPr="00FA5AD1" w:rsidRDefault="00FF5A8F" w:rsidP="00FF5A8F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6812B" w14:textId="52F00A7A" w:rsidR="00FF5A8F" w:rsidRPr="00FA5AD1" w:rsidRDefault="00FF5A8F" w:rsidP="00FF5A8F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FA5AD1">
              <w:rPr>
                <w:b/>
                <w:bCs/>
                <w:color w:val="000000"/>
                <w:sz w:val="22"/>
                <w:szCs w:val="22"/>
              </w:rPr>
              <w:t>108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6283D" w14:textId="2766190E" w:rsidR="00FF5A8F" w:rsidRPr="00FA5AD1" w:rsidRDefault="00FF5A8F" w:rsidP="00FF5A8F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FA5AD1">
              <w:rPr>
                <w:b/>
                <w:bCs/>
                <w:color w:val="000000"/>
                <w:sz w:val="22"/>
                <w:szCs w:val="22"/>
              </w:rPr>
              <w:t>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268EE" w14:textId="09748364" w:rsidR="00FF5A8F" w:rsidRPr="00FA5AD1" w:rsidRDefault="00FF5A8F" w:rsidP="00FF5A8F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FA5AD1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E031D9" w14:textId="27900639" w:rsidR="00FF5A8F" w:rsidRPr="00FA5AD1" w:rsidRDefault="00FF5A8F" w:rsidP="00FF5A8F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FA5AD1">
              <w:rPr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5454B" w14:textId="174902F0" w:rsidR="00FF5A8F" w:rsidRPr="00FA5AD1" w:rsidRDefault="00FF5A8F" w:rsidP="00FF5A8F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FA5AD1">
              <w:rPr>
                <w:b/>
                <w:bCs/>
                <w:color w:val="000000"/>
                <w:sz w:val="22"/>
                <w:szCs w:val="22"/>
              </w:rPr>
              <w:t>68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04B00" w14:textId="2D8316B4" w:rsidR="00FF5A8F" w:rsidRPr="00CB4EED" w:rsidRDefault="00FF5A8F" w:rsidP="00FF5A8F">
            <w:pPr>
              <w:jc w:val="center"/>
              <w:rPr>
                <w:color w:val="000000"/>
                <w:sz w:val="20"/>
                <w:szCs w:val="20"/>
              </w:rPr>
            </w:pPr>
            <w:r w:rsidRPr="00CB4EED">
              <w:rPr>
                <w:color w:val="000000"/>
                <w:sz w:val="20"/>
                <w:szCs w:val="20"/>
              </w:rPr>
              <w:t>Контрольная работа</w:t>
            </w:r>
          </w:p>
        </w:tc>
      </w:tr>
      <w:tr w:rsidR="00FF5A8F" w:rsidRPr="00FA5AD1" w14:paraId="42AB2D09" w14:textId="77777777" w:rsidTr="00CB4EED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30532" w14:textId="77777777" w:rsidR="00FF5A8F" w:rsidRPr="00FA5AD1" w:rsidRDefault="00FF5A8F" w:rsidP="00FF5A8F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B3285" w14:textId="25E95DB9" w:rsidR="00FF5A8F" w:rsidRPr="00FA5AD1" w:rsidRDefault="00FF5A8F" w:rsidP="00FF5A8F">
            <w:pPr>
              <w:pStyle w:val="Style139"/>
              <w:widowControl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DEC9C" w14:textId="47319ED4" w:rsidR="00FF5A8F" w:rsidRPr="00FA5AD1" w:rsidRDefault="002C005C" w:rsidP="00FF5A8F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B03C7" w14:textId="303EA78E" w:rsidR="00FF5A8F" w:rsidRPr="00FA5AD1" w:rsidRDefault="002C005C" w:rsidP="00FF5A8F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25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3C9A5E" w14:textId="5378C6FA" w:rsidR="00FF5A8F" w:rsidRPr="002C005C" w:rsidRDefault="002C005C" w:rsidP="00FF5A8F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B0760" w14:textId="0BFA10A6" w:rsidR="00FF5A8F" w:rsidRPr="00FA5AD1" w:rsidRDefault="002C005C" w:rsidP="00FF5A8F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6D80C" w14:textId="62B4A528" w:rsidR="00FF5A8F" w:rsidRPr="00CB4EED" w:rsidRDefault="00FF5A8F" w:rsidP="00FF5A8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6D885D4E" w14:textId="77777777" w:rsidR="00E32F8C" w:rsidRPr="00FA5AD1" w:rsidRDefault="00E32F8C" w:rsidP="0019596B">
      <w:pPr>
        <w:pStyle w:val="32"/>
        <w:spacing w:after="0"/>
        <w:ind w:left="0" w:right="142"/>
        <w:rPr>
          <w:bCs/>
          <w:color w:val="000000"/>
          <w:sz w:val="28"/>
          <w:szCs w:val="28"/>
        </w:rPr>
      </w:pPr>
    </w:p>
    <w:p w14:paraId="1B8B42B7" w14:textId="283EDE21" w:rsidR="003F4DF2" w:rsidRPr="00FA5AD1" w:rsidRDefault="00040816" w:rsidP="00040816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6" w:name="_Toc422097285"/>
      <w:bookmarkStart w:id="47" w:name="_Toc462962403"/>
      <w:bookmarkStart w:id="48" w:name="_Toc525680788"/>
      <w:bookmarkStart w:id="49" w:name="_Toc85402978"/>
      <w:bookmarkStart w:id="50" w:name="_Toc86842798"/>
      <w:bookmarkStart w:id="51" w:name="_Toc134089455"/>
      <w:r w:rsidRPr="00FA5AD1">
        <w:rPr>
          <w:rFonts w:ascii="Times New Roman" w:hAnsi="Times New Roman" w:cs="Times New Roman"/>
          <w:color w:val="000000"/>
          <w:sz w:val="28"/>
          <w:szCs w:val="28"/>
        </w:rPr>
        <w:t>5.3.</w:t>
      </w:r>
      <w:r w:rsidR="00086C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F4DF2" w:rsidRPr="00FA5AD1">
        <w:rPr>
          <w:rFonts w:ascii="Times New Roman" w:hAnsi="Times New Roman" w:cs="Times New Roman"/>
          <w:color w:val="000000"/>
          <w:sz w:val="28"/>
          <w:szCs w:val="28"/>
        </w:rPr>
        <w:t>Содержание практических и семинарских занятий</w:t>
      </w:r>
      <w:bookmarkEnd w:id="46"/>
      <w:bookmarkEnd w:id="47"/>
      <w:bookmarkEnd w:id="48"/>
      <w:bookmarkEnd w:id="49"/>
      <w:bookmarkEnd w:id="50"/>
      <w:bookmarkEnd w:id="51"/>
    </w:p>
    <w:p w14:paraId="488B2E30" w14:textId="21B56430" w:rsidR="00AB7073" w:rsidRPr="00FA5AD1" w:rsidRDefault="00AB7073" w:rsidP="00C11238">
      <w:pPr>
        <w:pStyle w:val="116"/>
        <w:tabs>
          <w:tab w:val="clear" w:pos="1512"/>
        </w:tabs>
        <w:spacing w:before="0" w:after="0" w:line="240" w:lineRule="auto"/>
        <w:ind w:left="426" w:right="284" w:firstLine="0"/>
        <w:jc w:val="right"/>
        <w:outlineLvl w:val="9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52" w:name="_Toc525680789"/>
      <w:bookmarkStart w:id="53" w:name="_Toc85402979"/>
      <w:r w:rsidRPr="00FA5AD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Таблица </w:t>
      </w:r>
      <w:bookmarkEnd w:id="52"/>
      <w:bookmarkEnd w:id="53"/>
      <w:r w:rsidR="00711551" w:rsidRPr="00FA5AD1">
        <w:rPr>
          <w:rFonts w:ascii="Times New Roman" w:hAnsi="Times New Roman" w:cs="Times New Roman"/>
          <w:b w:val="0"/>
          <w:color w:val="000000"/>
          <w:sz w:val="28"/>
          <w:szCs w:val="28"/>
        </w:rPr>
        <w:t>4</w:t>
      </w:r>
    </w:p>
    <w:tbl>
      <w:tblPr>
        <w:tblW w:w="9685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56"/>
        <w:gridCol w:w="3969"/>
        <w:gridCol w:w="3260"/>
      </w:tblGrid>
      <w:tr w:rsidR="00981503" w:rsidRPr="00FA5AD1" w14:paraId="2B381EA9" w14:textId="77777777" w:rsidTr="002C005C">
        <w:trPr>
          <w:trHeight w:val="379"/>
          <w:tblHeader/>
        </w:trPr>
        <w:tc>
          <w:tcPr>
            <w:tcW w:w="245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447DB7" w14:textId="7606D25C" w:rsidR="00981503" w:rsidRPr="00FA5AD1" w:rsidRDefault="00981503" w:rsidP="00D90481">
            <w:pPr>
              <w:keepNext/>
              <w:jc w:val="center"/>
              <w:rPr>
                <w:b/>
                <w:color w:val="000000"/>
              </w:rPr>
            </w:pPr>
            <w:r w:rsidRPr="00FA5AD1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897BC22" w14:textId="77777777" w:rsidR="00981503" w:rsidRPr="00FA5AD1" w:rsidRDefault="00981503" w:rsidP="003D2E35">
            <w:pPr>
              <w:keepNext/>
              <w:jc w:val="both"/>
              <w:rPr>
                <w:b/>
                <w:color w:val="000000"/>
              </w:rPr>
            </w:pPr>
            <w:r w:rsidRPr="00FA5AD1">
              <w:rPr>
                <w:b/>
                <w:color w:val="000000"/>
              </w:rPr>
              <w:t xml:space="preserve">Перечень вопросов для обсуждения на семинарских, практических занятиях, рекомендуемые </w:t>
            </w:r>
            <w:r w:rsidRPr="001F2B84">
              <w:rPr>
                <w:b/>
              </w:rPr>
              <w:t>источники из разделов 8, 9 (указывается раздел и порядковый номер источника)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C68FD7F" w14:textId="77777777" w:rsidR="00D90481" w:rsidRPr="00FA5AD1" w:rsidRDefault="00981503" w:rsidP="00D90481">
            <w:pPr>
              <w:keepNext/>
              <w:jc w:val="center"/>
              <w:rPr>
                <w:b/>
                <w:color w:val="000000"/>
              </w:rPr>
            </w:pPr>
            <w:r w:rsidRPr="00FA5AD1">
              <w:rPr>
                <w:b/>
                <w:color w:val="000000"/>
              </w:rPr>
              <w:t>Формы</w:t>
            </w:r>
          </w:p>
          <w:p w14:paraId="6299394D" w14:textId="72D1BF49" w:rsidR="00981503" w:rsidRPr="00FA5AD1" w:rsidRDefault="00981503" w:rsidP="00D90481">
            <w:pPr>
              <w:keepNext/>
              <w:jc w:val="center"/>
              <w:rPr>
                <w:b/>
                <w:color w:val="000000"/>
              </w:rPr>
            </w:pPr>
            <w:r w:rsidRPr="00FA5AD1">
              <w:rPr>
                <w:b/>
                <w:color w:val="000000"/>
              </w:rPr>
              <w:t>проведения занятий</w:t>
            </w:r>
          </w:p>
        </w:tc>
      </w:tr>
      <w:tr w:rsidR="00FF5A8F" w:rsidRPr="00FA5AD1" w14:paraId="5C4EE55D" w14:textId="77777777" w:rsidTr="002C005C">
        <w:trPr>
          <w:trHeight w:val="3159"/>
        </w:trPr>
        <w:tc>
          <w:tcPr>
            <w:tcW w:w="24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FCF8C9" w14:textId="5634658A" w:rsidR="00FF5A8F" w:rsidRPr="00FA5AD1" w:rsidRDefault="00FF5A8F" w:rsidP="002C005C">
            <w:pPr>
              <w:keepNext/>
              <w:widowControl w:val="0"/>
              <w:autoSpaceDE w:val="0"/>
              <w:autoSpaceDN w:val="0"/>
              <w:adjustRightInd w:val="0"/>
              <w:ind w:right="-284"/>
              <w:rPr>
                <w:color w:val="000000"/>
              </w:rPr>
            </w:pPr>
            <w:r w:rsidRPr="00FA5AD1">
              <w:rPr>
                <w:color w:val="000000"/>
              </w:rPr>
              <w:t xml:space="preserve">Введение в </w:t>
            </w:r>
            <w:r w:rsidR="00FA5AD1" w:rsidRPr="00FA5AD1">
              <w:rPr>
                <w:color w:val="000000"/>
              </w:rPr>
              <w:t>управление</w:t>
            </w:r>
            <w:r w:rsidRPr="00FA5AD1">
              <w:rPr>
                <w:color w:val="000000"/>
              </w:rPr>
              <w:t xml:space="preserve"> ИТ-сервисами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846747" w14:textId="7A797819" w:rsidR="00E95453" w:rsidRPr="00BA7CF6" w:rsidRDefault="00E95453" w:rsidP="002C005C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spacing w:before="100" w:beforeAutospacing="1" w:after="100" w:afterAutospacing="1"/>
              <w:rPr>
                <w:color w:val="000000"/>
                <w:lang w:val="en-US"/>
              </w:rPr>
            </w:pPr>
            <w:r w:rsidRPr="00FA5AD1">
              <w:rPr>
                <w:color w:val="000000"/>
              </w:rPr>
              <w:t>Определение и основные концепции управления ИТ-сервисами. Значение управления ИТ-сервисами для организаций. Роль ITIL, COBIT, ISO20000 в управлении ИТ-сервисами.</w:t>
            </w:r>
            <w:r w:rsidR="00BA7CF6">
              <w:rPr>
                <w:color w:val="000000"/>
              </w:rPr>
              <w:t xml:space="preserve"> </w:t>
            </w:r>
            <w:r w:rsidR="00BA7CF6" w:rsidRPr="00BA7CF6">
              <w:rPr>
                <w:b/>
                <w:bCs/>
                <w:color w:val="000000"/>
                <w:lang w:val="en-US"/>
              </w:rPr>
              <w:t>[</w:t>
            </w:r>
            <w:r w:rsidR="00715CD9">
              <w:rPr>
                <w:b/>
                <w:bCs/>
                <w:color w:val="000000"/>
              </w:rPr>
              <w:t>8.</w:t>
            </w:r>
            <w:r w:rsidR="00BA7CF6" w:rsidRPr="00BA7CF6">
              <w:rPr>
                <w:b/>
                <w:bCs/>
                <w:color w:val="000000"/>
                <w:lang w:val="en-US"/>
              </w:rPr>
              <w:t>1]</w:t>
            </w:r>
            <w:r w:rsidR="00715CD9">
              <w:rPr>
                <w:b/>
                <w:bCs/>
                <w:color w:val="000000"/>
                <w:lang w:val="en-US"/>
              </w:rPr>
              <w:t xml:space="preserve"> [9.3]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9767F3" w14:textId="77777777" w:rsidR="00FF5A8F" w:rsidRPr="00FA5AD1" w:rsidRDefault="00FF5A8F" w:rsidP="00E7202D">
            <w:pPr>
              <w:keepNext/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</w:t>
            </w:r>
          </w:p>
          <w:p w14:paraId="797B9410" w14:textId="77777777" w:rsidR="00FF5A8F" w:rsidRPr="00FA5AD1" w:rsidRDefault="00FF5A8F" w:rsidP="00E7202D">
            <w:pPr>
              <w:keepNext/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Подготовка к практическим занятиям.</w:t>
            </w:r>
          </w:p>
          <w:p w14:paraId="29C09633" w14:textId="14EC3243" w:rsidR="00FF5A8F" w:rsidRPr="00FA5AD1" w:rsidRDefault="00FF5A8F" w:rsidP="00E7202D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Выполнение самостоятельных заданий.</w:t>
            </w:r>
          </w:p>
        </w:tc>
      </w:tr>
      <w:tr w:rsidR="00FF5A8F" w:rsidRPr="00FA5AD1" w14:paraId="6D423497" w14:textId="77777777" w:rsidTr="002C005C">
        <w:trPr>
          <w:trHeight w:val="440"/>
        </w:trPr>
        <w:tc>
          <w:tcPr>
            <w:tcW w:w="24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1FDFA5" w14:textId="2CE2120F" w:rsidR="00FF5A8F" w:rsidRPr="00FA5AD1" w:rsidRDefault="009D14FE" w:rsidP="00FF5A8F">
            <w:pPr>
              <w:rPr>
                <w:color w:val="000000"/>
              </w:rPr>
            </w:pPr>
            <w:r w:rsidRPr="00FA5AD1">
              <w:rPr>
                <w:color w:val="000000"/>
              </w:rPr>
              <w:t>Основные понятия ITIL</w:t>
            </w:r>
            <w:r w:rsidR="00FF5A8F" w:rsidRPr="00FA5AD1">
              <w:rPr>
                <w:color w:val="000000"/>
              </w:rPr>
              <w:t xml:space="preserve"> </w:t>
            </w:r>
          </w:p>
          <w:p w14:paraId="59C1FB86" w14:textId="4D9756D8" w:rsidR="00FF5A8F" w:rsidRPr="00FA5AD1" w:rsidRDefault="00FF5A8F" w:rsidP="00FF5A8F">
            <w:pPr>
              <w:rPr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43D943" w14:textId="77777777" w:rsidR="00E95453" w:rsidRPr="00FA5AD1" w:rsidRDefault="00E95453" w:rsidP="00E95453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История и развитие ITIL.</w:t>
            </w:r>
          </w:p>
          <w:p w14:paraId="50F28F71" w14:textId="761092D0" w:rsidR="00E95453" w:rsidRPr="00FA5AD1" w:rsidRDefault="00E95453" w:rsidP="00E95453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Структура и компоненты ITIL.</w:t>
            </w:r>
            <w:r w:rsidR="00715CD9" w:rsidRPr="00B7359E">
              <w:rPr>
                <w:b/>
                <w:bCs/>
                <w:color w:val="000000"/>
              </w:rPr>
              <w:t xml:space="preserve"> [8.1] [9.1]</w:t>
            </w:r>
          </w:p>
          <w:p w14:paraId="6D6951B1" w14:textId="090C0235" w:rsidR="00FF5A8F" w:rsidRPr="00B7359E" w:rsidRDefault="00E95453" w:rsidP="00E95453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Отличия между ITIL v3 и ITIL4.</w:t>
            </w:r>
            <w:r w:rsidR="00BA7CF6" w:rsidRPr="00BA7CF6">
              <w:rPr>
                <w:color w:val="00000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50DEF9" w14:textId="77777777" w:rsidR="00FF5A8F" w:rsidRPr="00FA5AD1" w:rsidRDefault="00FF5A8F" w:rsidP="00E7202D">
            <w:pPr>
              <w:autoSpaceDE w:val="0"/>
              <w:autoSpaceDN w:val="0"/>
              <w:adjustRightInd w:val="0"/>
              <w:ind w:firstLine="9"/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7C6FEF74" w14:textId="6D86DDDB" w:rsidR="00FF5A8F" w:rsidRPr="00FA5AD1" w:rsidRDefault="00FF5A8F" w:rsidP="00E7202D">
            <w:pPr>
              <w:ind w:left="9"/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Подготовка к практическим занятиям. Выполнение самостоятельных заданий.</w:t>
            </w:r>
          </w:p>
        </w:tc>
      </w:tr>
      <w:tr w:rsidR="00FF5A8F" w:rsidRPr="00FA5AD1" w14:paraId="0EE98550" w14:textId="77777777" w:rsidTr="002C005C">
        <w:trPr>
          <w:trHeight w:val="440"/>
        </w:trPr>
        <w:tc>
          <w:tcPr>
            <w:tcW w:w="24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79656C" w14:textId="2850E1D8" w:rsidR="00FF5A8F" w:rsidRPr="00FA5AD1" w:rsidRDefault="00FF5A8F" w:rsidP="00FF5A8F">
            <w:pPr>
              <w:rPr>
                <w:color w:val="000000"/>
              </w:rPr>
            </w:pPr>
            <w:r w:rsidRPr="00FA5AD1">
              <w:rPr>
                <w:color w:val="000000"/>
              </w:rPr>
              <w:t>Обзор этапов жизненного цикла ИТ-услуг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34A10C" w14:textId="1B6401CD" w:rsidR="00FF5A8F" w:rsidRPr="00715CD9" w:rsidRDefault="00CD7457" w:rsidP="00CD7457">
            <w:pPr>
              <w:jc w:val="both"/>
              <w:rPr>
                <w:color w:val="000000"/>
                <w:lang w:val="en-US"/>
              </w:rPr>
            </w:pPr>
            <w:r w:rsidRPr="00FA5AD1">
              <w:rPr>
                <w:color w:val="000000"/>
              </w:rPr>
              <w:t xml:space="preserve">Формирование бизнес-ценности на каждом этапе жизненного цикла. ИТ-услуги и другие ключевые понятия ITSM. Организация управления ИТ-услугами. Методологические основы управления ИТ-инфраструктурой предприятия, базирующиеся на библиотеке передового опыта ITIL и модели ITSM. </w:t>
            </w:r>
            <w:r w:rsidRPr="00FA5AD1">
              <w:t>Жизненный цикл ИТ-услуги как чередование этапов и одного основополагающего уровня, охватывающего все этапы.</w:t>
            </w:r>
            <w:r w:rsidR="00715CD9" w:rsidRPr="00715CD9">
              <w:t xml:space="preserve"> </w:t>
            </w:r>
            <w:r w:rsidR="00715CD9" w:rsidRPr="00715CD9">
              <w:rPr>
                <w:b/>
                <w:bCs/>
                <w:lang w:val="en-US"/>
              </w:rPr>
              <w:t>[9.1] [9.2] [8.1]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ABC2FD" w14:textId="77777777" w:rsidR="00FF5A8F" w:rsidRPr="00FA5AD1" w:rsidRDefault="00FF5A8F" w:rsidP="00E7202D">
            <w:pPr>
              <w:autoSpaceDE w:val="0"/>
              <w:autoSpaceDN w:val="0"/>
              <w:adjustRightInd w:val="0"/>
              <w:ind w:firstLine="9"/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191327C6" w14:textId="1F645A73" w:rsidR="00FF5A8F" w:rsidRPr="00FA5AD1" w:rsidRDefault="00FF5A8F" w:rsidP="00E7202D">
            <w:pPr>
              <w:autoSpaceDE w:val="0"/>
              <w:autoSpaceDN w:val="0"/>
              <w:adjustRightInd w:val="0"/>
              <w:ind w:firstLine="9"/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Подготовка к практическим занятиям. Выполнение самостоятельных заданий.</w:t>
            </w:r>
          </w:p>
        </w:tc>
      </w:tr>
      <w:tr w:rsidR="00FF5A8F" w:rsidRPr="00FA5AD1" w14:paraId="208C93C5" w14:textId="77777777" w:rsidTr="002C005C">
        <w:trPr>
          <w:trHeight w:val="878"/>
        </w:trPr>
        <w:tc>
          <w:tcPr>
            <w:tcW w:w="24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D3A581" w14:textId="77777777" w:rsidR="00FF5A8F" w:rsidRPr="00FA5AD1" w:rsidRDefault="00FF5A8F" w:rsidP="00FA5AD1">
            <w:pPr>
              <w:rPr>
                <w:color w:val="000000"/>
              </w:rPr>
            </w:pPr>
            <w:r w:rsidRPr="00FA5AD1">
              <w:rPr>
                <w:color w:val="000000"/>
              </w:rPr>
              <w:t>Принципы ITIL4</w:t>
            </w:r>
          </w:p>
          <w:p w14:paraId="1FE88403" w14:textId="4F884229" w:rsidR="00FF5A8F" w:rsidRPr="00FA5AD1" w:rsidRDefault="00FF5A8F" w:rsidP="00FA5AD1">
            <w:pPr>
              <w:rPr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CD5875" w14:textId="7F428770" w:rsidR="00E95453" w:rsidRPr="00B7359E" w:rsidRDefault="00E95453" w:rsidP="00E95453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Обзор семи руководящих принципов ITIL4.</w:t>
            </w:r>
            <w:r w:rsidR="00424F7A">
              <w:rPr>
                <w:rStyle w:val="aff9"/>
                <w:sz w:val="24"/>
                <w:szCs w:val="24"/>
              </w:rPr>
              <w:t xml:space="preserve"> </w:t>
            </w:r>
            <w:r w:rsidR="00424F7A" w:rsidRPr="00B7359E">
              <w:rPr>
                <w:rStyle w:val="aff9"/>
                <w:b/>
                <w:bCs/>
                <w:sz w:val="24"/>
                <w:szCs w:val="24"/>
              </w:rPr>
              <w:t>[9.5]</w:t>
            </w:r>
          </w:p>
          <w:p w14:paraId="79C76774" w14:textId="699B5D73" w:rsidR="00E95453" w:rsidRPr="00B7359E" w:rsidRDefault="00E95453" w:rsidP="00E95453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Применение принципов ITIL4 на практике.</w:t>
            </w:r>
            <w:r w:rsidR="00424F7A" w:rsidRPr="00424F7A">
              <w:rPr>
                <w:rStyle w:val="aff9"/>
                <w:sz w:val="24"/>
                <w:szCs w:val="24"/>
              </w:rPr>
              <w:t xml:space="preserve"> </w:t>
            </w:r>
            <w:r w:rsidR="00424F7A" w:rsidRPr="00424F7A">
              <w:rPr>
                <w:rStyle w:val="aff9"/>
                <w:b/>
                <w:bCs/>
                <w:sz w:val="24"/>
                <w:szCs w:val="24"/>
              </w:rPr>
              <w:t>[9.6]</w:t>
            </w:r>
            <w:r w:rsidR="00424F7A">
              <w:rPr>
                <w:rStyle w:val="aff9"/>
                <w:b/>
                <w:bCs/>
                <w:sz w:val="24"/>
                <w:szCs w:val="24"/>
              </w:rPr>
              <w:t xml:space="preserve"> </w:t>
            </w:r>
            <w:r w:rsidR="00424F7A" w:rsidRPr="00B7359E">
              <w:rPr>
                <w:rStyle w:val="aff9"/>
                <w:b/>
                <w:bCs/>
                <w:sz w:val="24"/>
                <w:szCs w:val="24"/>
              </w:rPr>
              <w:t xml:space="preserve">[9.9] </w:t>
            </w:r>
            <w:r w:rsidR="00424F7A" w:rsidRPr="00424F7A">
              <w:rPr>
                <w:rStyle w:val="aff9"/>
                <w:b/>
                <w:bCs/>
                <w:sz w:val="24"/>
                <w:szCs w:val="24"/>
              </w:rPr>
              <w:t>[</w:t>
            </w:r>
            <w:r w:rsidR="00424F7A" w:rsidRPr="00B7359E">
              <w:rPr>
                <w:rStyle w:val="aff9"/>
                <w:b/>
                <w:bCs/>
                <w:sz w:val="24"/>
                <w:szCs w:val="24"/>
              </w:rPr>
              <w:t>9.10]</w:t>
            </w:r>
          </w:p>
          <w:p w14:paraId="22287299" w14:textId="085CFBEB" w:rsidR="00424F7A" w:rsidRPr="00424F7A" w:rsidRDefault="00E95453" w:rsidP="00424F7A">
            <w:pPr>
              <w:jc w:val="both"/>
              <w:rPr>
                <w:rStyle w:val="aff9"/>
                <w:b/>
                <w:bCs/>
                <w:sz w:val="24"/>
                <w:szCs w:val="24"/>
                <w:lang w:val="en-US"/>
              </w:rPr>
            </w:pPr>
            <w:r w:rsidRPr="00FA5AD1">
              <w:rPr>
                <w:rStyle w:val="aff9"/>
                <w:sz w:val="24"/>
                <w:szCs w:val="24"/>
              </w:rPr>
              <w:t>Практические способы интеграции использования принципов ITIL4 в стратегии управления жизненным циклом ИТ-сервисов.</w:t>
            </w:r>
            <w:r w:rsidR="00424F7A" w:rsidRPr="00424F7A">
              <w:rPr>
                <w:rStyle w:val="aff9"/>
                <w:sz w:val="24"/>
                <w:szCs w:val="24"/>
              </w:rPr>
              <w:t xml:space="preserve"> </w:t>
            </w:r>
            <w:r w:rsidR="00424F7A" w:rsidRPr="00424F7A">
              <w:rPr>
                <w:rStyle w:val="aff9"/>
                <w:b/>
                <w:bCs/>
                <w:sz w:val="24"/>
                <w:szCs w:val="24"/>
              </w:rPr>
              <w:t>[9.1] [9.5] [9.6] [9.7]</w:t>
            </w:r>
            <w:r w:rsidR="00424F7A">
              <w:rPr>
                <w:rStyle w:val="aff9"/>
                <w:b/>
                <w:bCs/>
                <w:sz w:val="24"/>
                <w:szCs w:val="24"/>
                <w:lang w:val="en-US"/>
              </w:rPr>
              <w:t xml:space="preserve"> </w:t>
            </w:r>
          </w:p>
          <w:p w14:paraId="4DE7480F" w14:textId="04C12B22" w:rsidR="00FF5A8F" w:rsidRPr="00424F7A" w:rsidRDefault="00FF5A8F" w:rsidP="00E95453">
            <w:pPr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FA0DDF" w14:textId="77777777" w:rsidR="00FF5A8F" w:rsidRPr="00FA5AD1" w:rsidRDefault="00FF5A8F" w:rsidP="00E7202D">
            <w:pPr>
              <w:autoSpaceDE w:val="0"/>
              <w:autoSpaceDN w:val="0"/>
              <w:adjustRightInd w:val="0"/>
              <w:ind w:firstLine="9"/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4E013CF6" w14:textId="38F312D5" w:rsidR="00FF5A8F" w:rsidRPr="00FA5AD1" w:rsidRDefault="00FF5A8F" w:rsidP="00E7202D">
            <w:pPr>
              <w:ind w:left="9"/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Подготовка к практическим занятиям. Выполнение самостоятельных заданий.</w:t>
            </w:r>
          </w:p>
        </w:tc>
      </w:tr>
      <w:tr w:rsidR="00FF5A8F" w:rsidRPr="00FA5AD1" w14:paraId="46C16EB7" w14:textId="77777777" w:rsidTr="002C005C">
        <w:trPr>
          <w:trHeight w:val="1635"/>
        </w:trPr>
        <w:tc>
          <w:tcPr>
            <w:tcW w:w="24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FB4F9A" w14:textId="77777777" w:rsidR="00FA5AD1" w:rsidRPr="00FA5AD1" w:rsidRDefault="00FF5A8F" w:rsidP="00FA5AD1">
            <w:pPr>
              <w:rPr>
                <w:color w:val="000000"/>
              </w:rPr>
            </w:pPr>
            <w:r w:rsidRPr="00FA5AD1">
              <w:rPr>
                <w:color w:val="000000"/>
              </w:rPr>
              <w:t>Четыре измерения управления</w:t>
            </w:r>
          </w:p>
          <w:p w14:paraId="211A0AF4" w14:textId="77777777" w:rsidR="00FA5AD1" w:rsidRPr="00FA5AD1" w:rsidRDefault="00FF5A8F" w:rsidP="00FA5AD1">
            <w:pPr>
              <w:autoSpaceDE w:val="0"/>
              <w:autoSpaceDN w:val="0"/>
              <w:adjustRightInd w:val="0"/>
              <w:ind w:right="-569"/>
              <w:rPr>
                <w:color w:val="000000"/>
              </w:rPr>
            </w:pPr>
            <w:r w:rsidRPr="00FA5AD1">
              <w:rPr>
                <w:color w:val="000000"/>
              </w:rPr>
              <w:t xml:space="preserve">сервисами. </w:t>
            </w:r>
          </w:p>
          <w:p w14:paraId="7E18A28F" w14:textId="77777777" w:rsidR="00FA5AD1" w:rsidRPr="00FA5AD1" w:rsidRDefault="00FF5A8F" w:rsidP="00FA5AD1">
            <w:pPr>
              <w:autoSpaceDE w:val="0"/>
              <w:autoSpaceDN w:val="0"/>
              <w:adjustRightInd w:val="0"/>
              <w:ind w:right="-569"/>
              <w:rPr>
                <w:color w:val="000000"/>
              </w:rPr>
            </w:pPr>
            <w:r w:rsidRPr="00FA5AD1">
              <w:rPr>
                <w:color w:val="000000"/>
              </w:rPr>
              <w:t xml:space="preserve">Непрерывное </w:t>
            </w:r>
          </w:p>
          <w:p w14:paraId="2A811EE1" w14:textId="793E4E0E" w:rsidR="00FF5A8F" w:rsidRPr="00FA5AD1" w:rsidRDefault="00FF5A8F" w:rsidP="00FA5AD1">
            <w:pPr>
              <w:autoSpaceDE w:val="0"/>
              <w:autoSpaceDN w:val="0"/>
              <w:adjustRightInd w:val="0"/>
              <w:ind w:right="-569"/>
              <w:rPr>
                <w:color w:val="000000"/>
              </w:rPr>
            </w:pPr>
            <w:r w:rsidRPr="00FA5AD1">
              <w:rPr>
                <w:color w:val="000000"/>
              </w:rPr>
              <w:t>улучшение</w:t>
            </w:r>
          </w:p>
          <w:p w14:paraId="27219220" w14:textId="77777777" w:rsidR="00FF5A8F" w:rsidRPr="00FA5AD1" w:rsidRDefault="00FF5A8F" w:rsidP="00FA5AD1">
            <w:pPr>
              <w:rPr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BC392D" w14:textId="46C50069" w:rsidR="00424F7A" w:rsidRPr="00424F7A" w:rsidRDefault="00E95453" w:rsidP="00424F7A">
            <w:pPr>
              <w:jc w:val="both"/>
              <w:rPr>
                <w:rStyle w:val="aff9"/>
                <w:b/>
                <w:bCs/>
                <w:sz w:val="24"/>
                <w:szCs w:val="24"/>
                <w:lang w:val="en-US"/>
              </w:rPr>
            </w:pPr>
            <w:r w:rsidRPr="00FA5AD1">
              <w:rPr>
                <w:color w:val="000000"/>
              </w:rPr>
              <w:t>Четыре измерения управления сервисами в ITIL4. Примеры использования четырех измерений для улучшения сервисов. Методология непрерывного улучшения в ITIL4.</w:t>
            </w:r>
            <w:r w:rsidR="00424F7A" w:rsidRPr="008D0F41">
              <w:rPr>
                <w:color w:val="000000"/>
              </w:rPr>
              <w:t xml:space="preserve"> </w:t>
            </w:r>
            <w:r w:rsidR="00424F7A" w:rsidRPr="00424F7A">
              <w:rPr>
                <w:rStyle w:val="aff9"/>
                <w:b/>
                <w:bCs/>
                <w:sz w:val="24"/>
                <w:szCs w:val="24"/>
                <w:lang w:val="en-US"/>
              </w:rPr>
              <w:t>[9.1]</w:t>
            </w:r>
            <w:r w:rsidR="00424F7A">
              <w:rPr>
                <w:rStyle w:val="aff9"/>
                <w:b/>
                <w:bCs/>
                <w:sz w:val="24"/>
                <w:szCs w:val="24"/>
                <w:lang w:val="en-US"/>
              </w:rPr>
              <w:t xml:space="preserve"> [9.2]</w:t>
            </w:r>
            <w:r w:rsidR="00424F7A" w:rsidRPr="00424F7A">
              <w:rPr>
                <w:rStyle w:val="aff9"/>
                <w:b/>
                <w:bCs/>
                <w:sz w:val="24"/>
                <w:szCs w:val="24"/>
                <w:lang w:val="en-US"/>
              </w:rPr>
              <w:t xml:space="preserve"> [9.5] [9.6] [9.7]</w:t>
            </w:r>
            <w:r w:rsidR="00424F7A">
              <w:rPr>
                <w:rStyle w:val="aff9"/>
                <w:b/>
                <w:bCs/>
                <w:sz w:val="24"/>
                <w:szCs w:val="24"/>
                <w:lang w:val="en-US"/>
              </w:rPr>
              <w:t xml:space="preserve"> [9.10]</w:t>
            </w:r>
          </w:p>
          <w:p w14:paraId="4DEF9683" w14:textId="51EA5128" w:rsidR="00FF5A8F" w:rsidRPr="00424F7A" w:rsidRDefault="00FF5A8F" w:rsidP="00E95453">
            <w:pPr>
              <w:pStyle w:val="af9"/>
              <w:ind w:left="0"/>
              <w:contextualSpacing w:val="0"/>
              <w:jc w:val="both"/>
              <w:rPr>
                <w:color w:val="00000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2641A7" w14:textId="77777777" w:rsidR="00FF5A8F" w:rsidRPr="00FA5AD1" w:rsidRDefault="00FF5A8F" w:rsidP="00FF5A8F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7B6E04F7" w14:textId="4731A40F" w:rsidR="00FF5A8F" w:rsidRPr="00FA5AD1" w:rsidRDefault="00FF5A8F" w:rsidP="00FA5AD1">
            <w:pPr>
              <w:rPr>
                <w:color w:val="000000"/>
              </w:rPr>
            </w:pPr>
            <w:r w:rsidRPr="00FA5AD1">
              <w:rPr>
                <w:color w:val="000000"/>
              </w:rPr>
              <w:t xml:space="preserve">Подготовка к практическим занятиям. </w:t>
            </w:r>
          </w:p>
        </w:tc>
      </w:tr>
      <w:tr w:rsidR="00FF5A8F" w:rsidRPr="00FA5AD1" w14:paraId="09C9AF79" w14:textId="77777777" w:rsidTr="002C005C">
        <w:trPr>
          <w:trHeight w:val="1635"/>
        </w:trPr>
        <w:tc>
          <w:tcPr>
            <w:tcW w:w="24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E3C867" w14:textId="2E213207" w:rsidR="00FF5A8F" w:rsidRPr="00FA5AD1" w:rsidRDefault="00FA5AD1" w:rsidP="00FA5AD1">
            <w:pPr>
              <w:autoSpaceDE w:val="0"/>
              <w:autoSpaceDN w:val="0"/>
              <w:adjustRightInd w:val="0"/>
              <w:ind w:right="-569"/>
              <w:rPr>
                <w:color w:val="000000"/>
              </w:rPr>
            </w:pPr>
            <w:r w:rsidRPr="00FA5AD1">
              <w:rPr>
                <w:color w:val="000000"/>
              </w:rPr>
              <w:t>Общие практики управления</w:t>
            </w:r>
          </w:p>
          <w:p w14:paraId="69A0E76E" w14:textId="368A6F7C" w:rsidR="00FF5A8F" w:rsidRPr="00FA5AD1" w:rsidRDefault="00FF5A8F" w:rsidP="00FA5AD1"/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B564F9" w14:textId="77777777" w:rsidR="00E95453" w:rsidRPr="00FA5AD1" w:rsidRDefault="00E95453" w:rsidP="00E95453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 xml:space="preserve"> Обзор общих практик управления в ITIL4.</w:t>
            </w:r>
          </w:p>
          <w:p w14:paraId="6EEF815E" w14:textId="77777777" w:rsidR="00E95453" w:rsidRPr="00FA5AD1" w:rsidRDefault="00E95453" w:rsidP="00E95453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Роль общих практик в управлении сервисами.</w:t>
            </w:r>
          </w:p>
          <w:p w14:paraId="0082343F" w14:textId="612D6C22" w:rsidR="00424F7A" w:rsidRPr="00424F7A" w:rsidRDefault="00E95453" w:rsidP="00424F7A">
            <w:pPr>
              <w:jc w:val="both"/>
              <w:rPr>
                <w:rStyle w:val="aff9"/>
                <w:b/>
                <w:bCs/>
                <w:sz w:val="24"/>
                <w:szCs w:val="24"/>
                <w:lang w:val="en-US"/>
              </w:rPr>
            </w:pPr>
            <w:r w:rsidRPr="00FA5AD1">
              <w:rPr>
                <w:rStyle w:val="aff9"/>
                <w:sz w:val="24"/>
                <w:szCs w:val="24"/>
              </w:rPr>
              <w:t>Примеры применения общих практик на практике.</w:t>
            </w:r>
            <w:r w:rsidR="00424F7A" w:rsidRPr="00424F7A">
              <w:rPr>
                <w:rStyle w:val="aff9"/>
                <w:sz w:val="24"/>
                <w:szCs w:val="24"/>
              </w:rPr>
              <w:t xml:space="preserve"> </w:t>
            </w:r>
            <w:r w:rsidR="00424F7A" w:rsidRPr="00424F7A">
              <w:rPr>
                <w:rStyle w:val="aff9"/>
                <w:b/>
                <w:bCs/>
                <w:sz w:val="24"/>
                <w:szCs w:val="24"/>
                <w:lang w:val="en-US"/>
              </w:rPr>
              <w:t>[9.1]</w:t>
            </w:r>
            <w:r w:rsidR="00424F7A">
              <w:rPr>
                <w:rStyle w:val="aff9"/>
                <w:b/>
                <w:bCs/>
                <w:sz w:val="24"/>
                <w:szCs w:val="24"/>
                <w:lang w:val="en-US"/>
              </w:rPr>
              <w:t xml:space="preserve"> [9.2]</w:t>
            </w:r>
            <w:r w:rsidR="00424F7A" w:rsidRPr="00424F7A">
              <w:rPr>
                <w:rStyle w:val="aff9"/>
                <w:b/>
                <w:bCs/>
                <w:sz w:val="24"/>
                <w:szCs w:val="24"/>
                <w:lang w:val="en-US"/>
              </w:rPr>
              <w:t xml:space="preserve"> [9.5] [9.6] [9.7]</w:t>
            </w:r>
            <w:r w:rsidR="00424F7A">
              <w:rPr>
                <w:rStyle w:val="aff9"/>
                <w:b/>
                <w:bCs/>
                <w:sz w:val="24"/>
                <w:szCs w:val="24"/>
                <w:lang w:val="en-US"/>
              </w:rPr>
              <w:t xml:space="preserve"> [9.8]</w:t>
            </w:r>
          </w:p>
          <w:p w14:paraId="5CDB5BC6" w14:textId="1E1B1687" w:rsidR="00FF5A8F" w:rsidRPr="00424F7A" w:rsidRDefault="00FF5A8F" w:rsidP="00E95453">
            <w:pPr>
              <w:pStyle w:val="af9"/>
              <w:ind w:left="0"/>
              <w:contextualSpacing w:val="0"/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6439A2" w14:textId="77777777" w:rsidR="00FF5A8F" w:rsidRPr="00FA5AD1" w:rsidRDefault="00FF5A8F" w:rsidP="00E7202D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665C9B96" w14:textId="3B03D2FE" w:rsidR="00FF5A8F" w:rsidRPr="00FA5AD1" w:rsidRDefault="00FF5A8F" w:rsidP="00FA5AD1">
            <w:pPr>
              <w:rPr>
                <w:color w:val="000000"/>
              </w:rPr>
            </w:pPr>
            <w:r w:rsidRPr="00FA5AD1">
              <w:rPr>
                <w:color w:val="000000"/>
              </w:rPr>
              <w:t>Подготовка к практическим занятиям. Выполнение самостоятельных заданий.</w:t>
            </w:r>
          </w:p>
        </w:tc>
      </w:tr>
      <w:tr w:rsidR="00FF5A8F" w:rsidRPr="00FA5AD1" w14:paraId="27C7B369" w14:textId="77777777" w:rsidTr="002C005C">
        <w:trPr>
          <w:trHeight w:val="1635"/>
        </w:trPr>
        <w:tc>
          <w:tcPr>
            <w:tcW w:w="24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0DB672" w14:textId="77777777" w:rsidR="00FA5AD1" w:rsidRPr="00FA5AD1" w:rsidRDefault="00FF5A8F" w:rsidP="00FA5AD1">
            <w:pPr>
              <w:keepNext/>
              <w:widowControl w:val="0"/>
              <w:autoSpaceDE w:val="0"/>
              <w:autoSpaceDN w:val="0"/>
              <w:adjustRightInd w:val="0"/>
              <w:ind w:right="-428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 xml:space="preserve">Управление </w:t>
            </w:r>
          </w:p>
          <w:p w14:paraId="788C07E2" w14:textId="5D1D10D9" w:rsidR="00FF5A8F" w:rsidRPr="00FA5AD1" w:rsidRDefault="00FF5A8F" w:rsidP="00FA5AD1">
            <w:pPr>
              <w:keepNext/>
              <w:widowControl w:val="0"/>
              <w:autoSpaceDE w:val="0"/>
              <w:autoSpaceDN w:val="0"/>
              <w:adjustRightInd w:val="0"/>
              <w:ind w:right="-428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стратегией</w:t>
            </w:r>
          </w:p>
          <w:p w14:paraId="1EA4730B" w14:textId="77777777" w:rsidR="00FF5A8F" w:rsidRPr="00FA5AD1" w:rsidRDefault="00FF5A8F" w:rsidP="00FA5AD1">
            <w:pPr>
              <w:rPr>
                <w:rStyle w:val="aff9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54C7A9" w14:textId="77777777" w:rsidR="00E95453" w:rsidRPr="00FA5AD1" w:rsidRDefault="00E95453" w:rsidP="00E95453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Стратегическое мышление в ITIL4.</w:t>
            </w:r>
          </w:p>
          <w:p w14:paraId="7FC72DFF" w14:textId="77777777" w:rsidR="00424F7A" w:rsidRPr="008D0F41" w:rsidRDefault="00E95453" w:rsidP="00424F7A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Взаимосвязь стратегии и управления сервисами.</w:t>
            </w:r>
            <w:r w:rsidR="00424F7A" w:rsidRPr="00424F7A">
              <w:rPr>
                <w:rStyle w:val="aff9"/>
                <w:sz w:val="24"/>
                <w:szCs w:val="24"/>
              </w:rPr>
              <w:t xml:space="preserve"> </w:t>
            </w:r>
            <w:r w:rsidRPr="00FA5AD1">
              <w:rPr>
                <w:rStyle w:val="aff9"/>
                <w:sz w:val="24"/>
                <w:szCs w:val="24"/>
              </w:rPr>
              <w:t>Процесс разработки и реализации стратегии в ITIL4. Составление 4П схемы стратегического развития для бизнес и ИТ подразделения компании на примеры бизнес-кейсов. Дорожная карта развития сервисной организации.</w:t>
            </w:r>
            <w:r w:rsidR="00424F7A" w:rsidRPr="008D0F41">
              <w:rPr>
                <w:rStyle w:val="aff9"/>
                <w:sz w:val="24"/>
                <w:szCs w:val="24"/>
              </w:rPr>
              <w:t xml:space="preserve"> </w:t>
            </w:r>
            <w:r w:rsidR="00424F7A" w:rsidRPr="00424F7A">
              <w:rPr>
                <w:rStyle w:val="aff9"/>
                <w:b/>
                <w:bCs/>
                <w:sz w:val="24"/>
                <w:szCs w:val="24"/>
              </w:rPr>
              <w:t>[8.</w:t>
            </w:r>
            <w:r w:rsidR="00424F7A" w:rsidRPr="008D0F41">
              <w:rPr>
                <w:rStyle w:val="aff9"/>
                <w:b/>
                <w:bCs/>
                <w:sz w:val="24"/>
                <w:szCs w:val="24"/>
              </w:rPr>
              <w:t>1] [9.1] [9.5]</w:t>
            </w:r>
          </w:p>
          <w:p w14:paraId="25DE3B86" w14:textId="173C9516" w:rsidR="00FF5A8F" w:rsidRPr="008D0F41" w:rsidRDefault="00FF5A8F" w:rsidP="00424F7A">
            <w:pPr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98752F" w14:textId="77777777" w:rsidR="00FA5AD1" w:rsidRPr="00FA5AD1" w:rsidRDefault="00FA5AD1" w:rsidP="00E7202D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599E44F1" w14:textId="41D45774" w:rsidR="00FF5A8F" w:rsidRPr="00FA5AD1" w:rsidRDefault="00FA5AD1" w:rsidP="00E7202D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Подготовка к практическим занятиям. Выполнение самостоятельных заданий.</w:t>
            </w:r>
          </w:p>
        </w:tc>
      </w:tr>
      <w:tr w:rsidR="00FF5A8F" w:rsidRPr="00FA5AD1" w14:paraId="2D4F3350" w14:textId="77777777" w:rsidTr="002C005C">
        <w:trPr>
          <w:trHeight w:val="1635"/>
        </w:trPr>
        <w:tc>
          <w:tcPr>
            <w:tcW w:w="24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175BAB" w14:textId="28554FD8" w:rsidR="00FF5A8F" w:rsidRPr="00FA5AD1" w:rsidRDefault="00FF5A8F" w:rsidP="00FA5AD1">
            <w:pPr>
              <w:keepNext/>
              <w:widowControl w:val="0"/>
              <w:autoSpaceDE w:val="0"/>
              <w:autoSpaceDN w:val="0"/>
              <w:adjustRightInd w:val="0"/>
              <w:ind w:right="-428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Практики управления сервисами</w:t>
            </w:r>
          </w:p>
          <w:p w14:paraId="34067BD2" w14:textId="77777777" w:rsidR="00FF5A8F" w:rsidRPr="00FA5AD1" w:rsidRDefault="00FF5A8F" w:rsidP="00FF5A8F">
            <w:pPr>
              <w:rPr>
                <w:rStyle w:val="aff9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A55FDF" w14:textId="77777777" w:rsidR="00E95453" w:rsidRPr="00FA5AD1" w:rsidRDefault="00E95453" w:rsidP="00E95453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Определение и классификация практик управления сервисами.</w:t>
            </w:r>
          </w:p>
          <w:p w14:paraId="215BC9CD" w14:textId="77777777" w:rsidR="00E95453" w:rsidRPr="00FA5AD1" w:rsidRDefault="00E95453" w:rsidP="00E95453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Примеры применения практик управления сервисами.</w:t>
            </w:r>
          </w:p>
          <w:p w14:paraId="7A5E71E0" w14:textId="77777777" w:rsidR="00FF5A8F" w:rsidRDefault="00E95453" w:rsidP="00E95453">
            <w:pPr>
              <w:pStyle w:val="af9"/>
              <w:ind w:left="0"/>
              <w:contextualSpacing w:val="0"/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Интеграция практик управления сервисами в рамках ITIL4.</w:t>
            </w:r>
          </w:p>
          <w:p w14:paraId="00E34129" w14:textId="1499C53A" w:rsidR="00424F7A" w:rsidRPr="00424F7A" w:rsidRDefault="00424F7A" w:rsidP="00424F7A">
            <w:pPr>
              <w:jc w:val="both"/>
              <w:rPr>
                <w:rStyle w:val="aff9"/>
                <w:b/>
                <w:bCs/>
                <w:sz w:val="24"/>
                <w:szCs w:val="24"/>
                <w:lang w:val="en-US"/>
              </w:rPr>
            </w:pPr>
            <w:r w:rsidRPr="00424F7A">
              <w:rPr>
                <w:rStyle w:val="aff9"/>
                <w:b/>
                <w:bCs/>
                <w:sz w:val="24"/>
                <w:szCs w:val="24"/>
                <w:lang w:val="en-US"/>
              </w:rPr>
              <w:t>[9.1] [9.5] [9.6] [9.7]</w:t>
            </w:r>
            <w:r>
              <w:rPr>
                <w:rStyle w:val="aff9"/>
                <w:b/>
                <w:bCs/>
                <w:sz w:val="24"/>
                <w:szCs w:val="24"/>
                <w:lang w:val="en-US"/>
              </w:rPr>
              <w:t xml:space="preserve"> [9.8]</w:t>
            </w:r>
          </w:p>
          <w:p w14:paraId="77C907B8" w14:textId="14438807" w:rsidR="00E95453" w:rsidRPr="00FA5AD1" w:rsidRDefault="00E95453" w:rsidP="00E95453">
            <w:pPr>
              <w:pStyle w:val="af9"/>
              <w:ind w:left="0"/>
              <w:contextualSpacing w:val="0"/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Выполнение практических лабораторных работ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5A68C1" w14:textId="77777777" w:rsidR="00FF5A8F" w:rsidRPr="00FA5AD1" w:rsidRDefault="00FF5A8F" w:rsidP="00E7202D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763A1547" w14:textId="1171B1EC" w:rsidR="00FF5A8F" w:rsidRPr="00FA5AD1" w:rsidRDefault="00FF5A8F" w:rsidP="00E7202D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Подготовка к практическим занятиям. Выполнение самостоятельных заданий.</w:t>
            </w:r>
          </w:p>
        </w:tc>
      </w:tr>
      <w:tr w:rsidR="00FF5A8F" w:rsidRPr="00FA5AD1" w14:paraId="26DFBD93" w14:textId="77777777" w:rsidTr="002C005C">
        <w:trPr>
          <w:trHeight w:val="1635"/>
        </w:trPr>
        <w:tc>
          <w:tcPr>
            <w:tcW w:w="24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247E9F" w14:textId="32B6BD0A" w:rsidR="00FF5A8F" w:rsidRPr="00FA5AD1" w:rsidRDefault="00FF5A8F" w:rsidP="00FF5A8F">
            <w:pPr>
              <w:keepNext/>
              <w:widowControl w:val="0"/>
              <w:autoSpaceDE w:val="0"/>
              <w:autoSpaceDN w:val="0"/>
              <w:adjustRightInd w:val="0"/>
              <w:ind w:right="-428"/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Технические практики</w:t>
            </w:r>
          </w:p>
          <w:p w14:paraId="71340100" w14:textId="77777777" w:rsidR="00FF5A8F" w:rsidRPr="00FA5AD1" w:rsidRDefault="00FF5A8F" w:rsidP="00FF5A8F">
            <w:pPr>
              <w:rPr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9FD674" w14:textId="77777777" w:rsidR="00E95453" w:rsidRPr="00FA5AD1" w:rsidRDefault="00E95453" w:rsidP="00E95453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Обзор ключевых технических практик в ITIL4.</w:t>
            </w:r>
          </w:p>
          <w:p w14:paraId="34F30CDD" w14:textId="77777777" w:rsidR="00E95453" w:rsidRPr="00FA5AD1" w:rsidRDefault="00E95453" w:rsidP="00E95453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Применение технических практик для управления ИТ-инфраструктурой и сервисами.</w:t>
            </w:r>
          </w:p>
          <w:p w14:paraId="5AA5EEFE" w14:textId="77777777" w:rsidR="00FF5A8F" w:rsidRDefault="00E95453" w:rsidP="00E95453">
            <w:pPr>
              <w:pStyle w:val="af9"/>
              <w:ind w:left="0"/>
              <w:contextualSpacing w:val="0"/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Влияние технических практик на работу ИТ-отдела.</w:t>
            </w:r>
          </w:p>
          <w:p w14:paraId="784AE2C0" w14:textId="01FA5D24" w:rsidR="00424F7A" w:rsidRPr="00424F7A" w:rsidRDefault="00424F7A" w:rsidP="00424F7A">
            <w:pPr>
              <w:jc w:val="both"/>
              <w:rPr>
                <w:rStyle w:val="aff9"/>
                <w:b/>
                <w:bCs/>
                <w:sz w:val="24"/>
                <w:szCs w:val="24"/>
                <w:lang w:val="en-US"/>
              </w:rPr>
            </w:pPr>
            <w:r w:rsidRPr="00424F7A">
              <w:rPr>
                <w:rStyle w:val="aff9"/>
                <w:b/>
                <w:bCs/>
                <w:sz w:val="24"/>
                <w:szCs w:val="24"/>
                <w:lang w:val="en-US"/>
              </w:rPr>
              <w:t>[9.1] [9.5] [9.6] [9.7]</w:t>
            </w:r>
            <w:r>
              <w:rPr>
                <w:rStyle w:val="aff9"/>
                <w:b/>
                <w:bCs/>
                <w:sz w:val="24"/>
                <w:szCs w:val="24"/>
                <w:lang w:val="en-US"/>
              </w:rPr>
              <w:t xml:space="preserve"> [9.8]</w:t>
            </w:r>
          </w:p>
          <w:p w14:paraId="0E8AA78F" w14:textId="77777777" w:rsidR="00424F7A" w:rsidRPr="00FA5AD1" w:rsidRDefault="00424F7A" w:rsidP="00E95453">
            <w:pPr>
              <w:pStyle w:val="af9"/>
              <w:ind w:left="0"/>
              <w:contextualSpacing w:val="0"/>
              <w:jc w:val="both"/>
              <w:rPr>
                <w:rStyle w:val="aff9"/>
                <w:sz w:val="24"/>
                <w:szCs w:val="24"/>
              </w:rPr>
            </w:pPr>
          </w:p>
          <w:p w14:paraId="73174286" w14:textId="7F2009B4" w:rsidR="00E95453" w:rsidRPr="00FA5AD1" w:rsidRDefault="00E95453" w:rsidP="00E95453">
            <w:pPr>
              <w:pStyle w:val="af9"/>
              <w:ind w:left="0"/>
              <w:contextualSpacing w:val="0"/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Выполнение практических лабораторных работ.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C35D4F" w14:textId="77777777" w:rsidR="00FF5A8F" w:rsidRPr="00FA5AD1" w:rsidRDefault="00FF5A8F" w:rsidP="00E7202D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5E6013AD" w14:textId="4EDF90D7" w:rsidR="00FF5A8F" w:rsidRPr="00FA5AD1" w:rsidRDefault="00FF5A8F" w:rsidP="00E7202D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Подготовка к практическим занятиям. Выполнение самостоятельных заданий.</w:t>
            </w:r>
          </w:p>
        </w:tc>
      </w:tr>
      <w:tr w:rsidR="00FF5A8F" w:rsidRPr="00FA5AD1" w14:paraId="487EC7E9" w14:textId="77777777" w:rsidTr="002C005C">
        <w:trPr>
          <w:trHeight w:val="1635"/>
        </w:trPr>
        <w:tc>
          <w:tcPr>
            <w:tcW w:w="24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08257B" w14:textId="277F0326" w:rsidR="00FF5A8F" w:rsidRPr="00FA5AD1" w:rsidRDefault="00FF5A8F" w:rsidP="00FF5A8F">
            <w:pPr>
              <w:rPr>
                <w:bCs/>
                <w:color w:val="000000"/>
              </w:rPr>
            </w:pPr>
            <w:r w:rsidRPr="00FA5AD1">
              <w:rPr>
                <w:bCs/>
                <w:color w:val="000000"/>
              </w:rPr>
              <w:t>Измерения и метрики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5F4020" w14:textId="77777777" w:rsidR="00E95453" w:rsidRPr="00FA5AD1" w:rsidRDefault="00E95453" w:rsidP="00E95453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Ключевые метрики для оценки эффективности управления ИТ-сервисами.</w:t>
            </w:r>
          </w:p>
          <w:p w14:paraId="7F2BDCB2" w14:textId="77777777" w:rsidR="00E95453" w:rsidRPr="00FA5AD1" w:rsidRDefault="00E95453" w:rsidP="00E95453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Выбор подходящих метрик для различных аспектов управления ИТ-сервисами.</w:t>
            </w:r>
          </w:p>
          <w:p w14:paraId="3E92D300" w14:textId="4A8D2FA3" w:rsidR="00FF5A8F" w:rsidRPr="00715CD9" w:rsidRDefault="00E95453" w:rsidP="00E95453">
            <w:pPr>
              <w:pStyle w:val="af9"/>
              <w:ind w:left="0"/>
              <w:contextualSpacing w:val="0"/>
              <w:jc w:val="both"/>
              <w:rPr>
                <w:rStyle w:val="aff9"/>
                <w:sz w:val="24"/>
                <w:szCs w:val="24"/>
                <w:lang w:val="en-US"/>
              </w:rPr>
            </w:pPr>
            <w:r w:rsidRPr="00FA5AD1">
              <w:rPr>
                <w:rStyle w:val="aff9"/>
                <w:sz w:val="24"/>
                <w:szCs w:val="24"/>
              </w:rPr>
              <w:t xml:space="preserve">Использование метрик для непрерывного улучшения ИТ-сервисов. </w:t>
            </w:r>
            <w:r w:rsidR="00715CD9" w:rsidRPr="00715CD9">
              <w:rPr>
                <w:rStyle w:val="aff9"/>
                <w:b/>
                <w:bCs/>
                <w:sz w:val="24"/>
                <w:szCs w:val="24"/>
                <w:lang w:val="en-US"/>
              </w:rPr>
              <w:t>[8.1]</w:t>
            </w:r>
            <w:r w:rsidR="00424F7A">
              <w:rPr>
                <w:rStyle w:val="aff9"/>
                <w:b/>
                <w:bCs/>
                <w:sz w:val="24"/>
                <w:szCs w:val="24"/>
                <w:lang w:val="en-US"/>
              </w:rPr>
              <w:t xml:space="preserve"> [9.1]</w:t>
            </w:r>
            <w:r w:rsidR="008C6387">
              <w:rPr>
                <w:rStyle w:val="aff9"/>
                <w:b/>
                <w:bCs/>
                <w:sz w:val="24"/>
                <w:szCs w:val="24"/>
                <w:lang w:val="en-US"/>
              </w:rPr>
              <w:t xml:space="preserve"> [9.10]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C46C95" w14:textId="77777777" w:rsidR="00FF5A8F" w:rsidRPr="00FA5AD1" w:rsidRDefault="00FF5A8F" w:rsidP="00E7202D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21B56F62" w14:textId="17868039" w:rsidR="00FF5A8F" w:rsidRPr="00FA5AD1" w:rsidRDefault="00FF5A8F" w:rsidP="00E7202D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Подготовка к практическим занятиям. Выполнение самостоятельных заданий.</w:t>
            </w:r>
          </w:p>
        </w:tc>
      </w:tr>
    </w:tbl>
    <w:p w14:paraId="5EC0B9A3" w14:textId="28771404" w:rsidR="001D6555" w:rsidRPr="00FA5AD1" w:rsidRDefault="001D6555" w:rsidP="003D2E35">
      <w:pPr>
        <w:spacing w:line="360" w:lineRule="auto"/>
        <w:ind w:firstLine="720"/>
        <w:jc w:val="both"/>
        <w:rPr>
          <w:color w:val="000000"/>
        </w:rPr>
      </w:pPr>
    </w:p>
    <w:p w14:paraId="46AAA435" w14:textId="77777777" w:rsidR="0019596B" w:rsidRDefault="0019596B">
      <w:pPr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54" w:name="_Toc417973961"/>
      <w:bookmarkStart w:id="55" w:name="_Toc462962404"/>
      <w:bookmarkStart w:id="56" w:name="_Toc525680790"/>
      <w:bookmarkStart w:id="57" w:name="_Toc85402980"/>
      <w:bookmarkStart w:id="58" w:name="_Toc86842799"/>
      <w:r>
        <w:rPr>
          <w:color w:val="000000"/>
          <w:sz w:val="28"/>
          <w:szCs w:val="28"/>
        </w:rPr>
        <w:br w:type="page"/>
      </w:r>
    </w:p>
    <w:p w14:paraId="229E83EC" w14:textId="57893B09" w:rsidR="00064105" w:rsidRPr="00FA5AD1" w:rsidRDefault="0064638B" w:rsidP="007D5E92">
      <w:pPr>
        <w:pStyle w:val="116"/>
        <w:tabs>
          <w:tab w:val="clear" w:pos="1512"/>
        </w:tabs>
        <w:spacing w:after="240" w:line="276" w:lineRule="auto"/>
        <w:ind w:left="0" w:right="-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59" w:name="_Toc134089456"/>
      <w:r w:rsidRPr="00FA5AD1">
        <w:rPr>
          <w:rFonts w:ascii="Times New Roman" w:hAnsi="Times New Roman" w:cs="Times New Roman"/>
          <w:color w:val="000000"/>
          <w:sz w:val="28"/>
          <w:szCs w:val="28"/>
        </w:rPr>
        <w:t>6. Перечень у</w:t>
      </w:r>
      <w:r w:rsidR="00064105" w:rsidRPr="00FA5AD1">
        <w:rPr>
          <w:rFonts w:ascii="Times New Roman" w:hAnsi="Times New Roman" w:cs="Times New Roman"/>
          <w:color w:val="000000"/>
          <w:sz w:val="28"/>
          <w:szCs w:val="28"/>
        </w:rPr>
        <w:t>чебно-методическо</w:t>
      </w:r>
      <w:r w:rsidRPr="00FA5AD1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064105" w:rsidRPr="00FA5AD1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</w:t>
      </w:r>
      <w:r w:rsidRPr="00FA5AD1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064105" w:rsidRPr="00FA5AD1">
        <w:rPr>
          <w:rFonts w:ascii="Times New Roman" w:hAnsi="Times New Roman" w:cs="Times New Roman"/>
          <w:color w:val="000000"/>
          <w:sz w:val="28"/>
          <w:szCs w:val="28"/>
        </w:rPr>
        <w:t xml:space="preserve"> для самостоятельной работы обучающихся по дисциплине</w:t>
      </w:r>
      <w:bookmarkEnd w:id="54"/>
      <w:bookmarkEnd w:id="55"/>
      <w:bookmarkEnd w:id="56"/>
      <w:bookmarkEnd w:id="57"/>
      <w:bookmarkEnd w:id="58"/>
      <w:bookmarkEnd w:id="59"/>
    </w:p>
    <w:p w14:paraId="3637C92E" w14:textId="77777777" w:rsidR="0064638B" w:rsidRPr="00FA5AD1" w:rsidRDefault="0064638B" w:rsidP="007D5E92">
      <w:pPr>
        <w:pStyle w:val="1"/>
        <w:numPr>
          <w:ilvl w:val="0"/>
          <w:numId w:val="0"/>
        </w:numPr>
        <w:jc w:val="both"/>
        <w:rPr>
          <w:rFonts w:ascii="Times New Roman" w:eastAsia="MS Mincho" w:hAnsi="Times New Roman" w:cs="Times New Roman"/>
          <w:bCs w:val="0"/>
          <w:color w:val="000000"/>
          <w:sz w:val="28"/>
          <w:szCs w:val="28"/>
          <w:lang w:eastAsia="ja-JP"/>
        </w:rPr>
      </w:pPr>
      <w:bookmarkStart w:id="60" w:name="_Toc86842800"/>
      <w:bookmarkStart w:id="61" w:name="_Toc134089457"/>
      <w:r w:rsidRPr="00FA5AD1">
        <w:rPr>
          <w:rFonts w:ascii="Times New Roman" w:eastAsia="MS Mincho" w:hAnsi="Times New Roman" w:cs="Times New Roman"/>
          <w:bCs w:val="0"/>
          <w:color w:val="000000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60"/>
      <w:bookmarkEnd w:id="61"/>
    </w:p>
    <w:p w14:paraId="152DB863" w14:textId="328C6079" w:rsidR="00064105" w:rsidRPr="00FA5AD1" w:rsidRDefault="0064638B" w:rsidP="001E671B">
      <w:pPr>
        <w:autoSpaceDE w:val="0"/>
        <w:autoSpaceDN w:val="0"/>
        <w:adjustRightInd w:val="0"/>
        <w:spacing w:line="360" w:lineRule="auto"/>
        <w:ind w:right="-284" w:firstLine="709"/>
        <w:jc w:val="right"/>
        <w:rPr>
          <w:color w:val="000000"/>
          <w:sz w:val="28"/>
          <w:szCs w:val="28"/>
        </w:rPr>
      </w:pPr>
      <w:r w:rsidRPr="00FA5AD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r w:rsidR="00064105" w:rsidRPr="00FA5AD1">
        <w:rPr>
          <w:color w:val="000000"/>
          <w:sz w:val="28"/>
          <w:szCs w:val="28"/>
        </w:rPr>
        <w:t xml:space="preserve">Таблица </w:t>
      </w:r>
      <w:r w:rsidR="00711551" w:rsidRPr="00FA5AD1">
        <w:rPr>
          <w:color w:val="000000"/>
          <w:sz w:val="28"/>
          <w:szCs w:val="28"/>
        </w:rPr>
        <w:t>5</w:t>
      </w:r>
    </w:p>
    <w:tbl>
      <w:tblPr>
        <w:tblW w:w="9639" w:type="dxa"/>
        <w:tblInd w:w="3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68"/>
        <w:gridCol w:w="3544"/>
        <w:gridCol w:w="3727"/>
      </w:tblGrid>
      <w:tr w:rsidR="00981503" w:rsidRPr="00FA5AD1" w14:paraId="68E155D4" w14:textId="77777777" w:rsidTr="00B7359E">
        <w:trPr>
          <w:trHeight w:val="763"/>
          <w:tblHeader/>
        </w:trPr>
        <w:tc>
          <w:tcPr>
            <w:tcW w:w="23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077D2B" w14:textId="77777777" w:rsidR="00981503" w:rsidRPr="00FA5AD1" w:rsidRDefault="00981503" w:rsidP="00C11238">
            <w:pPr>
              <w:keepNext/>
              <w:jc w:val="center"/>
              <w:rPr>
                <w:color w:val="000000"/>
              </w:rPr>
            </w:pPr>
            <w:r w:rsidRPr="00FA5AD1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598DDF" w14:textId="77777777" w:rsidR="00981503" w:rsidRPr="00FA5AD1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FA5AD1">
              <w:rPr>
                <w:b/>
                <w:color w:val="000000"/>
              </w:rPr>
              <w:t>Перечень вопросов, отводимых на самостоятельное освоение</w:t>
            </w:r>
          </w:p>
        </w:tc>
        <w:tc>
          <w:tcPr>
            <w:tcW w:w="37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A48724" w14:textId="77777777" w:rsidR="00981503" w:rsidRPr="00FA5AD1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FA5AD1">
              <w:rPr>
                <w:b/>
                <w:color w:val="000000"/>
              </w:rPr>
              <w:t>Формы внеаудиторной самостоятельной работы</w:t>
            </w:r>
          </w:p>
        </w:tc>
      </w:tr>
      <w:tr w:rsidR="009B6B16" w:rsidRPr="00FA5AD1" w14:paraId="12DC88C2" w14:textId="77777777" w:rsidTr="00B7359E">
        <w:trPr>
          <w:trHeight w:val="420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8C1FC08" w14:textId="74E90C4B" w:rsidR="009B6B16" w:rsidRPr="00FA5AD1" w:rsidRDefault="009D14FE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Введение в управление жизенным циклом ИТ-сервисов</w:t>
            </w:r>
          </w:p>
          <w:p w14:paraId="27A6997B" w14:textId="3D0FBA6F" w:rsidR="009B6B16" w:rsidRPr="00FA5AD1" w:rsidRDefault="009B6B16" w:rsidP="00CD7457">
            <w:pPr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CBE857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Исследовать историю развития управления ИТ-сервисами.</w:t>
            </w:r>
          </w:p>
          <w:p w14:paraId="1E9D5029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Проанализировать роль управления ИТ-сервисами в современной организации.</w:t>
            </w:r>
          </w:p>
          <w:p w14:paraId="616A156E" w14:textId="1F2661AE" w:rsidR="009B6B16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 xml:space="preserve">Изучить основные концепции и терминологию управления ИТ-сервисами. </w:t>
            </w:r>
            <w:r w:rsidR="001B400A" w:rsidRPr="00FA5AD1">
              <w:rPr>
                <w:rStyle w:val="aff9"/>
                <w:sz w:val="24"/>
                <w:szCs w:val="24"/>
              </w:rPr>
              <w:t>Изучить принципы управления ИТ-сервисами и определите их роль в организации на примере выбранной компании.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D4B2A1" w14:textId="6B50C098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Изучение методических материалов по теме в электронном виде и рекомендуемых разделов 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  <w:r w:rsidR="00CD7457" w:rsidRPr="00FA5AD1">
              <w:t xml:space="preserve"> Обсуждение с участием практиков ИТ-отрасли.</w:t>
            </w:r>
          </w:p>
          <w:p w14:paraId="487385B0" w14:textId="61D58FA5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Подготовка к семинарам</w:t>
            </w:r>
          </w:p>
        </w:tc>
      </w:tr>
      <w:tr w:rsidR="009B6B16" w:rsidRPr="00FA5AD1" w14:paraId="66510195" w14:textId="77777777" w:rsidTr="00B7359E">
        <w:trPr>
          <w:trHeight w:val="420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4EEAC9A" w14:textId="3F8A25C3" w:rsidR="009B6B16" w:rsidRPr="00FA5AD1" w:rsidRDefault="009D14FE" w:rsidP="00CD7457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Основные понятия ITIL</w:t>
            </w:r>
            <w:r w:rsidR="009B6B16" w:rsidRPr="00FA5AD1">
              <w:rPr>
                <w:rStyle w:val="aff9"/>
                <w:sz w:val="24"/>
                <w:szCs w:val="24"/>
              </w:rPr>
              <w:t xml:space="preserve"> </w:t>
            </w:r>
          </w:p>
          <w:p w14:paraId="31772975" w14:textId="2A23E430" w:rsidR="009B6B16" w:rsidRPr="00FA5AD1" w:rsidRDefault="009B6B16" w:rsidP="00CD7457">
            <w:pPr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20823E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Изучить историю и развитие ITIL.</w:t>
            </w:r>
          </w:p>
          <w:p w14:paraId="11313BD3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Определить ключевые принципы и концепции ITIL.</w:t>
            </w:r>
          </w:p>
          <w:p w14:paraId="73A0F532" w14:textId="28D0C315" w:rsidR="009B6B16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Исследовать структуру и составляющие ITIL4.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43FBA4" w14:textId="4090ACF9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 – источников. </w:t>
            </w:r>
            <w:r w:rsidR="00CD7457" w:rsidRPr="00FA5AD1">
              <w:t>Обсуждение с участием практиков ИТ-отрасли.</w:t>
            </w:r>
          </w:p>
          <w:p w14:paraId="00EB84C4" w14:textId="5819C900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Подготовка к семинарам</w:t>
            </w:r>
          </w:p>
        </w:tc>
      </w:tr>
      <w:tr w:rsidR="00E95453" w:rsidRPr="00FA5AD1" w14:paraId="4724C979" w14:textId="77777777" w:rsidTr="00B7359E">
        <w:trPr>
          <w:trHeight w:val="420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7002E50" w14:textId="4AEBEA61" w:rsidR="00E95453" w:rsidRPr="00FA5AD1" w:rsidRDefault="00E95453" w:rsidP="00CD7457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Обзор этапов жизненного цикла ИТ-услуг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DD4378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Изучить жизненный цикл ИТ-услуг и его этапы.</w:t>
            </w:r>
          </w:p>
          <w:p w14:paraId="24722757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Проанализировать примеры успешной реализации жизненного цикла ИТ-услуг в организации.</w:t>
            </w:r>
          </w:p>
          <w:p w14:paraId="0CFD9FF0" w14:textId="4A5BF8CA" w:rsidR="00E95453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Рассмотреть возможные проблемы на различных этапах жизненного цикла ИТ-услуг и способы их решения.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6A12EC" w14:textId="430DE0ED" w:rsidR="00E95453" w:rsidRPr="00FA5AD1" w:rsidRDefault="00E95453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 – источников. </w:t>
            </w:r>
            <w:r w:rsidR="00CD7457" w:rsidRPr="00FA5AD1">
              <w:t>Обсуждение с участием практиков ИТ-отрасли.</w:t>
            </w:r>
          </w:p>
          <w:p w14:paraId="78ED6ABD" w14:textId="0964A315" w:rsidR="00E95453" w:rsidRPr="00FA5AD1" w:rsidRDefault="00E95453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Подготовка к семинарам</w:t>
            </w:r>
          </w:p>
        </w:tc>
      </w:tr>
      <w:tr w:rsidR="009B6B16" w:rsidRPr="00FA5AD1" w14:paraId="6446D8EE" w14:textId="77777777" w:rsidTr="00B7359E">
        <w:trPr>
          <w:trHeight w:val="420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36066C9" w14:textId="77777777" w:rsidR="009B6B16" w:rsidRPr="00FA5AD1" w:rsidRDefault="009B6B16" w:rsidP="00CD7457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Принципы ITIL4</w:t>
            </w:r>
          </w:p>
          <w:p w14:paraId="4CB69BAD" w14:textId="1B08098A" w:rsidR="009B6B16" w:rsidRPr="00FA5AD1" w:rsidRDefault="009B6B16" w:rsidP="00CD7457">
            <w:pPr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CAC10F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Изучить семь основных принципов ITIL4.</w:t>
            </w:r>
          </w:p>
          <w:p w14:paraId="135D1D6A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Проанализировать применение принципов ITIL4 на примере организации.</w:t>
            </w:r>
          </w:p>
          <w:p w14:paraId="147F2C65" w14:textId="763E317D" w:rsidR="009B6B16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Рассмотреть возможные проблемы при внедрении принципов ITIL4 и способы их решения.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97BC86" w14:textId="77777777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6DD6CB6C" w14:textId="4D2849A7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Подготовка к семинарам</w:t>
            </w:r>
          </w:p>
        </w:tc>
      </w:tr>
      <w:tr w:rsidR="009B6B16" w:rsidRPr="00FA5AD1" w14:paraId="50FE3EE1" w14:textId="77777777" w:rsidTr="00B7359E">
        <w:trPr>
          <w:trHeight w:val="420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4541ADD" w14:textId="77777777" w:rsidR="009B6B16" w:rsidRPr="00FA5AD1" w:rsidRDefault="009B6B16" w:rsidP="00CD7457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Четыре измерения управления сервисами. Непрерывное улучшение.</w:t>
            </w:r>
          </w:p>
          <w:p w14:paraId="537D4730" w14:textId="77777777" w:rsidR="009B6B16" w:rsidRPr="00FA5AD1" w:rsidRDefault="009B6B16" w:rsidP="00CD7457">
            <w:pPr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A30C86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Изучить четыре измерения управления сервисами в ITIL4.</w:t>
            </w:r>
          </w:p>
          <w:p w14:paraId="472456BB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Рассмотреть процесс непрерывного улучшения в рамках ITIL4.</w:t>
            </w:r>
          </w:p>
          <w:p w14:paraId="0820E5DE" w14:textId="58202CE8" w:rsidR="009B6B16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Проанализировать примеры организаций, успешно реализовавших непрерывное улучшение.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BE3D0F" w14:textId="162F6F4D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  <w:r w:rsidR="00CD7457" w:rsidRPr="00FA5AD1">
              <w:t xml:space="preserve"> Обсуждение с участием практиков ИТ-отрасли.</w:t>
            </w:r>
          </w:p>
          <w:p w14:paraId="711F1890" w14:textId="36396701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Подготовка к семинарам</w:t>
            </w:r>
          </w:p>
        </w:tc>
      </w:tr>
      <w:tr w:rsidR="009B6B16" w:rsidRPr="00FA5AD1" w14:paraId="6DEBBA79" w14:textId="77777777" w:rsidTr="00B7359E">
        <w:trPr>
          <w:trHeight w:val="420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F20CBB4" w14:textId="77777777" w:rsidR="009B6B16" w:rsidRPr="00FA5AD1" w:rsidRDefault="009B6B16" w:rsidP="00CD7457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Общие практики управления.</w:t>
            </w:r>
          </w:p>
          <w:p w14:paraId="102D1596" w14:textId="77777777" w:rsidR="009B6B16" w:rsidRPr="00FA5AD1" w:rsidRDefault="009B6B16" w:rsidP="00CD7457">
            <w:pPr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646FC8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Исследовать общие практики управления в рамках ITIL4.</w:t>
            </w:r>
          </w:p>
          <w:p w14:paraId="51212B1D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Рассмотреть применение общих практик управления на примере организации.</w:t>
            </w:r>
          </w:p>
          <w:p w14:paraId="2CA1E18D" w14:textId="007FE11D" w:rsidR="009B6B16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Выявить проблемы при использовании общих практик управления и предложить способы их решения.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B94777" w14:textId="4466FD26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  <w:r w:rsidR="00CD7457" w:rsidRPr="00FA5AD1">
              <w:t xml:space="preserve"> Обсуждение с участием практиков ИТ-отрасли.</w:t>
            </w:r>
          </w:p>
          <w:p w14:paraId="5956B1B1" w14:textId="0EF797AB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Подготовка к семинарам</w:t>
            </w:r>
          </w:p>
        </w:tc>
      </w:tr>
      <w:tr w:rsidR="009B6B16" w:rsidRPr="00FA5AD1" w14:paraId="1F99B9AC" w14:textId="77777777" w:rsidTr="00B7359E">
        <w:trPr>
          <w:trHeight w:val="420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833ABDC" w14:textId="77777777" w:rsidR="009B6B16" w:rsidRPr="00FA5AD1" w:rsidRDefault="009B6B16" w:rsidP="00CD7457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Управление стратегией.</w:t>
            </w:r>
          </w:p>
          <w:p w14:paraId="62BBE4C5" w14:textId="77777777" w:rsidR="009B6B16" w:rsidRPr="00FA5AD1" w:rsidRDefault="009B6B16" w:rsidP="00CD7457">
            <w:pPr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4B27EA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Изучить процесс разработки стратегии в рамках ITIL4.</w:t>
            </w:r>
          </w:p>
          <w:p w14:paraId="6647049C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Проанализировать примеры разработки и реализации стратегии в ИТ-организации.</w:t>
            </w:r>
          </w:p>
          <w:p w14:paraId="5D4434AE" w14:textId="4D88D540" w:rsidR="009B6B16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Рассмотреть важность стратегического мышления в управлении ИТ-сервисами.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082F8C" w14:textId="30461613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  <w:r w:rsidR="00CD7457" w:rsidRPr="00FA5AD1">
              <w:t xml:space="preserve"> Обсуждение с участием практиков ИТ-отрасли.</w:t>
            </w:r>
          </w:p>
          <w:p w14:paraId="1CA5CC42" w14:textId="7B14EAFE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Подготовка к семинарам</w:t>
            </w:r>
          </w:p>
        </w:tc>
      </w:tr>
      <w:tr w:rsidR="009B6B16" w:rsidRPr="00FA5AD1" w14:paraId="60917630" w14:textId="77777777" w:rsidTr="00B7359E">
        <w:trPr>
          <w:trHeight w:val="420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154C6E0" w14:textId="77777777" w:rsidR="009B6B16" w:rsidRPr="00FA5AD1" w:rsidRDefault="009B6B16" w:rsidP="00CD7457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Практики управления сервисами.</w:t>
            </w:r>
          </w:p>
          <w:p w14:paraId="72A95006" w14:textId="77777777" w:rsidR="009B6B16" w:rsidRPr="00FA5AD1" w:rsidRDefault="009B6B16" w:rsidP="00CD7457">
            <w:pPr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ED92E4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Исследовать практики управления сервисами в ITIL4.</w:t>
            </w:r>
          </w:p>
          <w:p w14:paraId="37292466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Рассмотреть применение практик управления сервисами на примере организации.</w:t>
            </w:r>
          </w:p>
          <w:p w14:paraId="646FF8C7" w14:textId="4066225D" w:rsidR="009B6B16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Определить возможные проблемы при использовании практик управления сервисами и предложить решения.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3F9467" w14:textId="68EC7955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  <w:r w:rsidR="00CD7457" w:rsidRPr="00FA5AD1">
              <w:t xml:space="preserve"> Обсуждение с участием практиков ИТ-отрасли.</w:t>
            </w:r>
          </w:p>
          <w:p w14:paraId="36A7DB36" w14:textId="702CE8B0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Подготовка к семинарам</w:t>
            </w:r>
          </w:p>
        </w:tc>
      </w:tr>
      <w:tr w:rsidR="009B6B16" w:rsidRPr="00FA5AD1" w14:paraId="552D1B52" w14:textId="77777777" w:rsidTr="00B7359E">
        <w:trPr>
          <w:trHeight w:val="420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C5E62CD" w14:textId="77777777" w:rsidR="009B6B16" w:rsidRPr="00FA5AD1" w:rsidRDefault="009B6B16" w:rsidP="00CD7457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Технические практики.</w:t>
            </w:r>
          </w:p>
          <w:p w14:paraId="36D9FFAA" w14:textId="77777777" w:rsidR="009B6B16" w:rsidRPr="00FA5AD1" w:rsidRDefault="009B6B16" w:rsidP="00CD7457">
            <w:pPr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2BCA4A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Изучить основные технические практики в ITIL4.</w:t>
            </w:r>
          </w:p>
          <w:p w14:paraId="75FC5B40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Рассмотреть применение технических практик в управлении ИТ-инфраструктурой и сервисами.</w:t>
            </w:r>
          </w:p>
          <w:p w14:paraId="6431FF49" w14:textId="6D45AA1F" w:rsidR="009B6B16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Проанализировать влияние технических практик на работу ИТ-отдела.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19271A" w14:textId="0DEC56DB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  <w:r w:rsidR="00CD7457" w:rsidRPr="00FA5AD1">
              <w:t xml:space="preserve"> Обсуждение с участием практиков ИТ-отрасли.</w:t>
            </w:r>
          </w:p>
          <w:p w14:paraId="6D1B8E40" w14:textId="62FDFFDD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Подготовка к семинарам</w:t>
            </w:r>
          </w:p>
        </w:tc>
      </w:tr>
      <w:tr w:rsidR="009B6B16" w:rsidRPr="00FA5AD1" w14:paraId="22ADC530" w14:textId="77777777" w:rsidTr="00B7359E">
        <w:trPr>
          <w:trHeight w:val="420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F40CF61" w14:textId="7C015418" w:rsidR="009B6B16" w:rsidRPr="00FA5AD1" w:rsidRDefault="009B6B16" w:rsidP="00CD7457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Измерения и метрики.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BC2882" w14:textId="431E046E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Изучить ключевые метрики для оценки эффективности управления ИТ-сервисами и практиками.</w:t>
            </w:r>
          </w:p>
          <w:p w14:paraId="436AFD0F" w14:textId="5EBEAC8E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Рассмотреть выбор подходящих метрик для различных аспектов управления ИТ-сервисами в рамках различных бизнес-контекстов.</w:t>
            </w:r>
          </w:p>
          <w:p w14:paraId="5460B147" w14:textId="7A7B0FC6" w:rsidR="009B6B16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Исследовать применение метрик для непрерывного улучшения ИТ-сервисов.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7DD6FF" w14:textId="6A35EA9F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  <w:r w:rsidR="00CD7457" w:rsidRPr="00FA5AD1">
              <w:t xml:space="preserve"> Обсуждение с участием практиков ИТ-отрасли.</w:t>
            </w:r>
            <w:r w:rsidR="00CD7457" w:rsidRPr="00FA5AD1">
              <w:rPr>
                <w:b/>
              </w:rPr>
              <w:t xml:space="preserve"> </w:t>
            </w:r>
            <w:r w:rsidRPr="00FA5AD1">
              <w:t>Подготовка к семинарам</w:t>
            </w:r>
          </w:p>
        </w:tc>
      </w:tr>
    </w:tbl>
    <w:p w14:paraId="282BB778" w14:textId="77777777" w:rsidR="00B07DD9" w:rsidRPr="00FA5AD1" w:rsidRDefault="00B07DD9" w:rsidP="003D2E35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14:paraId="302A4C76" w14:textId="77777777" w:rsidR="00216061" w:rsidRPr="00FA5AD1" w:rsidRDefault="00C618E1" w:rsidP="003D2E35">
      <w:pPr>
        <w:pStyle w:val="116"/>
        <w:tabs>
          <w:tab w:val="clear" w:pos="1512"/>
        </w:tabs>
        <w:spacing w:after="240" w:line="240" w:lineRule="auto"/>
        <w:ind w:left="426" w:right="-142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62" w:name="_Toc422097288"/>
      <w:bookmarkStart w:id="63" w:name="_Toc462962406"/>
      <w:bookmarkStart w:id="64" w:name="_Toc85402981"/>
      <w:bookmarkStart w:id="65" w:name="_Toc86842801"/>
      <w:bookmarkStart w:id="66" w:name="_Toc134089458"/>
      <w:bookmarkStart w:id="67" w:name="_Toc525680791"/>
      <w:r w:rsidRPr="00FA5AD1">
        <w:rPr>
          <w:rFonts w:ascii="Times New Roman" w:hAnsi="Times New Roman" w:cs="Times New Roman"/>
          <w:color w:val="000000"/>
          <w:sz w:val="28"/>
          <w:szCs w:val="28"/>
        </w:rPr>
        <w:t xml:space="preserve">6.2. </w:t>
      </w:r>
      <w:bookmarkEnd w:id="62"/>
      <w:bookmarkEnd w:id="63"/>
      <w:r w:rsidR="0004273A" w:rsidRPr="00FA5AD1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bookmarkStart w:id="68" w:name="_Toc85402982"/>
      <w:bookmarkEnd w:id="64"/>
      <w:bookmarkEnd w:id="65"/>
      <w:bookmarkEnd w:id="66"/>
    </w:p>
    <w:p w14:paraId="48CEAC30" w14:textId="001C59C9" w:rsidR="00B34722" w:rsidRPr="00FA5AD1" w:rsidRDefault="00B34722" w:rsidP="00B34722">
      <w:pPr>
        <w:widowControl w:val="0"/>
        <w:tabs>
          <w:tab w:val="left" w:pos="462"/>
        </w:tabs>
        <w:jc w:val="both"/>
        <w:rPr>
          <w:rStyle w:val="aff9"/>
          <w:lang w:eastAsia="en-US" w:bidi="en-US"/>
        </w:rPr>
      </w:pPr>
      <w:bookmarkStart w:id="69" w:name="_Toc26448666"/>
      <w:bookmarkStart w:id="70" w:name="_Toc86842802"/>
      <w:bookmarkEnd w:id="67"/>
      <w:bookmarkEnd w:id="68"/>
      <w:r w:rsidRPr="00FA5AD1">
        <w:rPr>
          <w:rStyle w:val="aff9"/>
          <w:lang w:eastAsia="en-US" w:bidi="en-US"/>
        </w:rPr>
        <w:t xml:space="preserve">Текущий контроль осуществляется в ходе учебного процесса и контроля самостоятельной работы студентов, в том числе по результатам выполнения контрольной работы. В течение учебного модуля студентами выполняется: </w:t>
      </w:r>
    </w:p>
    <w:p w14:paraId="3BB08721" w14:textId="2DAFCB5C" w:rsidR="00B34722" w:rsidRPr="00FA5AD1" w:rsidRDefault="00B34722" w:rsidP="00923A59">
      <w:pPr>
        <w:pStyle w:val="af9"/>
        <w:widowControl w:val="0"/>
        <w:numPr>
          <w:ilvl w:val="0"/>
          <w:numId w:val="4"/>
        </w:numPr>
        <w:tabs>
          <w:tab w:val="left" w:pos="462"/>
        </w:tabs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 xml:space="preserve">обсуждение вопросов и задач, вынесенных в планах практических </w:t>
      </w:r>
    </w:p>
    <w:p w14:paraId="7E3CC0B8" w14:textId="77777777" w:rsidR="00B34722" w:rsidRPr="00FA5AD1" w:rsidRDefault="00B34722" w:rsidP="00923A59">
      <w:pPr>
        <w:pStyle w:val="af9"/>
        <w:widowControl w:val="0"/>
        <w:numPr>
          <w:ilvl w:val="0"/>
          <w:numId w:val="4"/>
        </w:numPr>
        <w:tabs>
          <w:tab w:val="left" w:pos="462"/>
        </w:tabs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занятий в качестве самостоятельных заданий;</w:t>
      </w:r>
    </w:p>
    <w:p w14:paraId="7BBA5AD6" w14:textId="4C19469D" w:rsidR="00B34722" w:rsidRPr="00FA5AD1" w:rsidRDefault="00B34722" w:rsidP="00923A59">
      <w:pPr>
        <w:pStyle w:val="af9"/>
        <w:widowControl w:val="0"/>
        <w:numPr>
          <w:ilvl w:val="0"/>
          <w:numId w:val="4"/>
        </w:numPr>
        <w:tabs>
          <w:tab w:val="left" w:pos="462"/>
        </w:tabs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решение кейсов, задач и их обсуждение;</w:t>
      </w:r>
    </w:p>
    <w:p w14:paraId="373BB7A8" w14:textId="00B6C5BD" w:rsidR="00B34722" w:rsidRPr="00FA5AD1" w:rsidRDefault="00B34722" w:rsidP="00923A59">
      <w:pPr>
        <w:pStyle w:val="af9"/>
        <w:widowControl w:val="0"/>
        <w:numPr>
          <w:ilvl w:val="0"/>
          <w:numId w:val="4"/>
        </w:numPr>
        <w:tabs>
          <w:tab w:val="left" w:pos="462"/>
        </w:tabs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выполнение контрольной работы и обсуждение результатов.</w:t>
      </w:r>
    </w:p>
    <w:p w14:paraId="090181E0" w14:textId="46A46EE8" w:rsidR="00B34722" w:rsidRPr="00FA5AD1" w:rsidRDefault="00B34722" w:rsidP="00B34722">
      <w:pPr>
        <w:widowControl w:val="0"/>
        <w:tabs>
          <w:tab w:val="left" w:pos="462"/>
        </w:tabs>
        <w:jc w:val="both"/>
        <w:rPr>
          <w:rStyle w:val="aff9"/>
          <w:lang w:eastAsia="en-US" w:bidi="en-US"/>
        </w:rPr>
      </w:pPr>
    </w:p>
    <w:p w14:paraId="454627F7" w14:textId="29662249" w:rsidR="00B34722" w:rsidRPr="00FA5AD1" w:rsidRDefault="00B34722" w:rsidP="00B34722">
      <w:pPr>
        <w:widowControl w:val="0"/>
        <w:tabs>
          <w:tab w:val="left" w:pos="462"/>
        </w:tabs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Примерные варианты заданий, для разбора практико-ориентированных ситуаций в контрольной работе:</w:t>
      </w:r>
    </w:p>
    <w:p w14:paraId="4E3E1DF4" w14:textId="77777777" w:rsidR="00B34722" w:rsidRPr="00FA5AD1" w:rsidRDefault="00B34722" w:rsidP="00B34722">
      <w:pPr>
        <w:widowControl w:val="0"/>
        <w:tabs>
          <w:tab w:val="left" w:pos="462"/>
        </w:tabs>
        <w:jc w:val="both"/>
        <w:rPr>
          <w:rStyle w:val="aff9"/>
          <w:lang w:eastAsia="en-US" w:bidi="en-US"/>
        </w:rPr>
      </w:pPr>
    </w:p>
    <w:p w14:paraId="37D23FFD" w14:textId="4A45A5F2" w:rsidR="00201188" w:rsidRPr="00FA5AD1" w:rsidRDefault="00201188" w:rsidP="00201188">
      <w:pPr>
        <w:spacing w:after="120"/>
        <w:ind w:firstLine="567"/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Задание 1: Анализ и оптимизация цепочки ценности ИТ-сервиса</w:t>
      </w:r>
    </w:p>
    <w:p w14:paraId="10F25EA5" w14:textId="1DBA892F" w:rsidR="00201188" w:rsidRPr="00FA5AD1" w:rsidRDefault="00201188" w:rsidP="00201188">
      <w:pPr>
        <w:spacing w:after="120"/>
        <w:ind w:firstLine="567"/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Цель: разработать предложения по оптимизации цепочки ценности IT-услуги в организации, используя основные элементы ITIL4.</w:t>
      </w:r>
    </w:p>
    <w:p w14:paraId="653665CF" w14:textId="7FA4172E" w:rsidR="00201188" w:rsidRPr="00FA5AD1" w:rsidRDefault="00201188" w:rsidP="00201188">
      <w:pPr>
        <w:spacing w:after="120"/>
        <w:ind w:firstLine="567"/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Описание: Студентам предоставляется описание IT-услуги и её текущая цепочка ценности. Задача студентов – анализировать эту цепочку и предложить улучшения, используя принципы и практики ITIL4. Студенты должны оценить, как определить и устранить узкие места, улучшить процессы и повысить эффективность и эффект от услуги.</w:t>
      </w:r>
    </w:p>
    <w:p w14:paraId="7B6F5DFF" w14:textId="01FA6FEA" w:rsidR="00201188" w:rsidRPr="00FA5AD1" w:rsidRDefault="00201188" w:rsidP="00201188">
      <w:pPr>
        <w:spacing w:after="120"/>
        <w:ind w:firstLine="567"/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Примеры вопросов для анализа:</w:t>
      </w:r>
    </w:p>
    <w:p w14:paraId="7A75F2F3" w14:textId="77777777" w:rsidR="00201188" w:rsidRPr="00FA5AD1" w:rsidRDefault="00201188" w:rsidP="00201188">
      <w:pPr>
        <w:spacing w:after="120"/>
        <w:ind w:firstLine="567"/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1. Какие этапы жизненного цикла услуги можно улучшить?</w:t>
      </w:r>
    </w:p>
    <w:p w14:paraId="207BB4DB" w14:textId="7DA01960" w:rsidR="00201188" w:rsidRPr="00FA5AD1" w:rsidRDefault="00201188" w:rsidP="00201188">
      <w:pPr>
        <w:spacing w:after="120"/>
        <w:ind w:firstLine="567"/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2. Какие практики ITIL4 могут быть применены для оптимизации цепочки ценности?</w:t>
      </w:r>
    </w:p>
    <w:p w14:paraId="5D00B3F3" w14:textId="0B0FF113" w:rsidR="00201188" w:rsidRPr="00FA5AD1" w:rsidRDefault="00201188" w:rsidP="00201188">
      <w:pPr>
        <w:spacing w:after="120"/>
        <w:ind w:firstLine="567"/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Задание 2: Разработка процесса управления инцидентами на основе ITIL4</w:t>
      </w:r>
    </w:p>
    <w:p w14:paraId="64971A7D" w14:textId="62B9C037" w:rsidR="00201188" w:rsidRPr="00FA5AD1" w:rsidRDefault="00201188" w:rsidP="00201188">
      <w:pPr>
        <w:spacing w:after="120"/>
        <w:ind w:firstLine="567"/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Цель: Создание процесса управления инцидентами в соответствии с практиками ITIL4.</w:t>
      </w:r>
    </w:p>
    <w:p w14:paraId="1746141C" w14:textId="5C7A9D92" w:rsidR="00201188" w:rsidRPr="00FA5AD1" w:rsidRDefault="00201188" w:rsidP="00201188">
      <w:pPr>
        <w:spacing w:after="120"/>
        <w:ind w:firstLine="567"/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Описание: Студентам предоставляется сценарий возникновения инцидента, связанного с критической IT-инфраструктурой организации. Задача студентов – разработать процесс управления инцидентами, основанный на практиках ITIL4, который будет эффективно справляться с подобными инцидентами.</w:t>
      </w:r>
    </w:p>
    <w:p w14:paraId="644C71BB" w14:textId="59E90BE8" w:rsidR="00201188" w:rsidRPr="00FA5AD1" w:rsidRDefault="00201188" w:rsidP="00201188">
      <w:pPr>
        <w:spacing w:after="120"/>
        <w:ind w:firstLine="567"/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Примеры вопросов для разработки процесса:</w:t>
      </w:r>
    </w:p>
    <w:p w14:paraId="63B3EEDE" w14:textId="77777777" w:rsidR="00201188" w:rsidRPr="00FA5AD1" w:rsidRDefault="00201188" w:rsidP="00201188">
      <w:pPr>
        <w:spacing w:after="120"/>
        <w:ind w:firstLine="567"/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1. Какие роли и ответственности должны быть определены в процессе управления инцидентами?</w:t>
      </w:r>
    </w:p>
    <w:p w14:paraId="08DFB5FC" w14:textId="77777777" w:rsidR="00201188" w:rsidRPr="00FA5AD1" w:rsidRDefault="00201188" w:rsidP="00201188">
      <w:pPr>
        <w:spacing w:after="120"/>
        <w:ind w:firstLine="567"/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2. Каким образом следует регистрировать, анализировать и решать инциденты?</w:t>
      </w:r>
    </w:p>
    <w:p w14:paraId="6C92E1B0" w14:textId="77777777" w:rsidR="00201188" w:rsidRPr="00FA5AD1" w:rsidRDefault="00201188" w:rsidP="00201188">
      <w:pPr>
        <w:spacing w:after="120"/>
        <w:ind w:firstLine="567"/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 xml:space="preserve">3. Какие метрики и KPI следует использовать для оценки эффективности процесса управления инцидентами? </w:t>
      </w:r>
    </w:p>
    <w:p w14:paraId="7F5AC4B4" w14:textId="0668762B" w:rsidR="00A669DE" w:rsidRDefault="00A669DE" w:rsidP="00201188">
      <w:pPr>
        <w:spacing w:after="120"/>
        <w:ind w:firstLine="567"/>
        <w:jc w:val="both"/>
        <w:rPr>
          <w:color w:val="000000"/>
          <w:sz w:val="28"/>
          <w:szCs w:val="22"/>
        </w:rPr>
      </w:pPr>
      <w:r w:rsidRPr="00FA5AD1">
        <w:rPr>
          <w:color w:val="000000"/>
          <w:sz w:val="28"/>
          <w:szCs w:val="22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бизнес-информатики.</w:t>
      </w:r>
    </w:p>
    <w:p w14:paraId="51263E9E" w14:textId="77777777" w:rsidR="007501C4" w:rsidRPr="00FA5AD1" w:rsidRDefault="007501C4" w:rsidP="007501C4">
      <w:pPr>
        <w:autoSpaceDE w:val="0"/>
        <w:autoSpaceDN w:val="0"/>
        <w:adjustRightInd w:val="0"/>
        <w:jc w:val="both"/>
        <w:rPr>
          <w:rStyle w:val="FontStyle429"/>
          <w:sz w:val="28"/>
          <w:szCs w:val="28"/>
        </w:rPr>
      </w:pPr>
    </w:p>
    <w:p w14:paraId="433D0A51" w14:textId="77777777" w:rsidR="00B962CA" w:rsidRPr="00FA5AD1" w:rsidRDefault="00B962CA" w:rsidP="003D2E35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1" w:name="_Toc134089459"/>
      <w:r w:rsidRPr="00FA5AD1">
        <w:rPr>
          <w:rFonts w:ascii="Times New Roman" w:hAnsi="Times New Roman" w:cs="Times New Roman"/>
          <w:bCs w:val="0"/>
          <w:color w:val="000000"/>
          <w:sz w:val="28"/>
          <w:szCs w:val="28"/>
        </w:rPr>
        <w:t>7.</w:t>
      </w:r>
      <w:r w:rsidRPr="00FA5AD1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69"/>
      <w:bookmarkEnd w:id="70"/>
      <w:bookmarkEnd w:id="71"/>
    </w:p>
    <w:p w14:paraId="4751CDE9" w14:textId="0D6D060D" w:rsidR="00FA5AD1" w:rsidRPr="00FA5AD1" w:rsidRDefault="00B962CA" w:rsidP="00FA5AD1">
      <w:pPr>
        <w:widowControl w:val="0"/>
        <w:ind w:firstLine="709"/>
        <w:jc w:val="both"/>
        <w:rPr>
          <w:color w:val="000000"/>
          <w:sz w:val="28"/>
          <w:szCs w:val="28"/>
        </w:rPr>
      </w:pPr>
      <w:bookmarkStart w:id="72" w:name="_Toc510428045"/>
      <w:r w:rsidRPr="00FA5AD1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7852D908" w14:textId="77777777" w:rsidR="00B962CA" w:rsidRPr="00FA5AD1" w:rsidRDefault="00B962CA" w:rsidP="003D2E35">
      <w:pPr>
        <w:pStyle w:val="Style10"/>
        <w:widowControl/>
        <w:jc w:val="both"/>
        <w:rPr>
          <w:b/>
          <w:bCs/>
          <w:color w:val="000000"/>
          <w:sz w:val="28"/>
          <w:szCs w:val="28"/>
        </w:rPr>
      </w:pPr>
    </w:p>
    <w:bookmarkEnd w:id="72"/>
    <w:p w14:paraId="1D5CEDE3" w14:textId="3AEDADFB" w:rsidR="001E671B" w:rsidRPr="00B7359E" w:rsidRDefault="00B962CA" w:rsidP="00B7359E">
      <w:pPr>
        <w:jc w:val="center"/>
        <w:rPr>
          <w:b/>
          <w:bCs/>
          <w:i/>
          <w:color w:val="000000"/>
          <w:sz w:val="28"/>
          <w:szCs w:val="28"/>
        </w:rPr>
      </w:pPr>
      <w:r w:rsidRPr="00B7359E">
        <w:rPr>
          <w:b/>
          <w:bCs/>
          <w:i/>
          <w:color w:val="000000"/>
          <w:sz w:val="28"/>
          <w:szCs w:val="28"/>
        </w:rPr>
        <w:t>Типовые контрольные задания или иные материалы,</w:t>
      </w:r>
    </w:p>
    <w:p w14:paraId="111ED930" w14:textId="77777777" w:rsidR="00B962CA" w:rsidRPr="00B7359E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B7359E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14:paraId="677EB0FF" w14:textId="008F80C1" w:rsidR="00B962CA" w:rsidRPr="00FA5AD1" w:rsidRDefault="00B962CA" w:rsidP="001E671B">
      <w:pPr>
        <w:jc w:val="right"/>
        <w:rPr>
          <w:b/>
          <w:bCs/>
          <w:color w:val="000000"/>
          <w:sz w:val="28"/>
          <w:szCs w:val="28"/>
        </w:rPr>
      </w:pPr>
      <w:r w:rsidRPr="00FA5AD1">
        <w:rPr>
          <w:rStyle w:val="FontStyle429"/>
          <w:color w:val="000000"/>
          <w:sz w:val="28"/>
          <w:szCs w:val="28"/>
        </w:rPr>
        <w:t xml:space="preserve">Таблица </w:t>
      </w:r>
      <w:r w:rsidR="00711551" w:rsidRPr="00FA5AD1">
        <w:rPr>
          <w:rStyle w:val="FontStyle429"/>
          <w:color w:val="000000"/>
          <w:sz w:val="28"/>
          <w:szCs w:val="28"/>
        </w:rPr>
        <w:t>6</w:t>
      </w:r>
    </w:p>
    <w:tbl>
      <w:tblPr>
        <w:tblOverlap w:val="never"/>
        <w:tblW w:w="9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7"/>
        <w:gridCol w:w="1496"/>
        <w:gridCol w:w="1701"/>
        <w:gridCol w:w="3068"/>
        <w:gridCol w:w="2781"/>
      </w:tblGrid>
      <w:tr w:rsidR="00C374DE" w:rsidRPr="00FA5AD1" w14:paraId="32C80991" w14:textId="12394C3A" w:rsidTr="00074F07">
        <w:trPr>
          <w:trHeight w:val="1191"/>
          <w:jc w:val="center"/>
        </w:trPr>
        <w:tc>
          <w:tcPr>
            <w:tcW w:w="767" w:type="dxa"/>
            <w:shd w:val="clear" w:color="auto" w:fill="auto"/>
          </w:tcPr>
          <w:p w14:paraId="40CCC026" w14:textId="77777777" w:rsidR="00AC0087" w:rsidRPr="00FA5AD1" w:rsidRDefault="00AC0087" w:rsidP="00BA1BF6">
            <w:pPr>
              <w:pStyle w:val="affb"/>
              <w:spacing w:line="233" w:lineRule="auto"/>
              <w:jc w:val="center"/>
              <w:rPr>
                <w:sz w:val="24"/>
                <w:szCs w:val="24"/>
              </w:rPr>
            </w:pPr>
            <w:bookmarkStart w:id="73" w:name="_Toc85402986"/>
            <w:r w:rsidRPr="00FA5AD1">
              <w:rPr>
                <w:rStyle w:val="affa"/>
                <w:b/>
                <w:bCs/>
                <w:sz w:val="24"/>
                <w:szCs w:val="24"/>
              </w:rPr>
              <w:t>Код компе</w:t>
            </w:r>
            <w:r w:rsidRPr="00FA5AD1">
              <w:rPr>
                <w:rStyle w:val="affa"/>
                <w:b/>
                <w:bCs/>
                <w:sz w:val="24"/>
                <w:szCs w:val="24"/>
              </w:rPr>
              <w:softHyphen/>
              <w:t>тен</w:t>
            </w:r>
            <w:r w:rsidRPr="00FA5AD1">
              <w:rPr>
                <w:rStyle w:val="affa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1496" w:type="dxa"/>
            <w:shd w:val="clear" w:color="auto" w:fill="auto"/>
          </w:tcPr>
          <w:p w14:paraId="09F44A13" w14:textId="75D383C6" w:rsidR="00AC0087" w:rsidRPr="00FA5AD1" w:rsidRDefault="00AC0087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FA5AD1">
              <w:rPr>
                <w:rStyle w:val="affa"/>
                <w:b/>
                <w:bCs/>
                <w:sz w:val="24"/>
                <w:szCs w:val="24"/>
              </w:rPr>
              <w:t>Наименова</w:t>
            </w:r>
            <w:r w:rsidR="00845497">
              <w:rPr>
                <w:rStyle w:val="affa"/>
                <w:b/>
                <w:bCs/>
                <w:sz w:val="24"/>
                <w:szCs w:val="24"/>
              </w:rPr>
              <w:t>-</w:t>
            </w:r>
            <w:r w:rsidRPr="00FA5AD1">
              <w:rPr>
                <w:rStyle w:val="affa"/>
                <w:b/>
                <w:bCs/>
                <w:sz w:val="24"/>
                <w:szCs w:val="24"/>
              </w:rPr>
              <w:t>ние компетенции</w:t>
            </w:r>
          </w:p>
        </w:tc>
        <w:tc>
          <w:tcPr>
            <w:tcW w:w="1701" w:type="dxa"/>
            <w:shd w:val="clear" w:color="auto" w:fill="auto"/>
          </w:tcPr>
          <w:p w14:paraId="7BCA6D53" w14:textId="77777777" w:rsidR="00AC0087" w:rsidRPr="00FA5AD1" w:rsidRDefault="00AC0087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FA5AD1"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068" w:type="dxa"/>
            <w:shd w:val="clear" w:color="auto" w:fill="auto"/>
          </w:tcPr>
          <w:p w14:paraId="6FA2B66D" w14:textId="77777777" w:rsidR="00BA1BF6" w:rsidRPr="00FA5AD1" w:rsidRDefault="00BA1BF6" w:rsidP="00BA1BF6">
            <w:pPr>
              <w:jc w:val="center"/>
              <w:rPr>
                <w:rFonts w:eastAsia="Calibri"/>
                <w:b/>
                <w:color w:val="000000"/>
              </w:rPr>
            </w:pPr>
            <w:r w:rsidRPr="00FA5AD1">
              <w:rPr>
                <w:rFonts w:eastAsia="Calibri"/>
                <w:b/>
                <w:color w:val="000000"/>
              </w:rPr>
              <w:t>Результаты</w:t>
            </w:r>
          </w:p>
          <w:p w14:paraId="503D5E38" w14:textId="77777777" w:rsidR="00BA1BF6" w:rsidRPr="00FA5AD1" w:rsidRDefault="00BA1BF6" w:rsidP="00BA1BF6">
            <w:pPr>
              <w:jc w:val="center"/>
              <w:rPr>
                <w:rFonts w:eastAsia="Calibri"/>
                <w:b/>
                <w:color w:val="000000"/>
              </w:rPr>
            </w:pPr>
            <w:r w:rsidRPr="00FA5AD1">
              <w:rPr>
                <w:rFonts w:eastAsia="Calibri"/>
                <w:b/>
                <w:color w:val="000000"/>
              </w:rPr>
              <w:t>обучения</w:t>
            </w:r>
          </w:p>
          <w:p w14:paraId="1FD112B9" w14:textId="5D547677" w:rsidR="00AC0087" w:rsidRPr="00074F07" w:rsidRDefault="00BA1BF6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074F07">
              <w:rPr>
                <w:rFonts w:eastAsia="Calibri"/>
                <w:color w:val="000000"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781" w:type="dxa"/>
          </w:tcPr>
          <w:p w14:paraId="3B2DF981" w14:textId="082981ED" w:rsidR="00AC0087" w:rsidRPr="00FA5AD1" w:rsidRDefault="00AC0087" w:rsidP="00BA1BF6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FA5AD1">
              <w:rPr>
                <w:rFonts w:eastAsia="Calibri"/>
                <w:b/>
                <w:bCs/>
                <w:color w:val="000000"/>
              </w:rPr>
              <w:t>Типовые контрольные задания</w:t>
            </w:r>
          </w:p>
        </w:tc>
      </w:tr>
      <w:tr w:rsidR="009D14FE" w:rsidRPr="00FA5AD1" w14:paraId="145BF802" w14:textId="6DC998AF" w:rsidTr="00074F07">
        <w:trPr>
          <w:trHeight w:val="1833"/>
          <w:jc w:val="center"/>
        </w:trPr>
        <w:tc>
          <w:tcPr>
            <w:tcW w:w="767" w:type="dxa"/>
            <w:shd w:val="clear" w:color="auto" w:fill="auto"/>
          </w:tcPr>
          <w:p w14:paraId="563E2CEA" w14:textId="77777777" w:rsidR="009D14FE" w:rsidRPr="00FA5AD1" w:rsidRDefault="009D14FE" w:rsidP="009D14FE">
            <w:pPr>
              <w:rPr>
                <w:sz w:val="22"/>
              </w:rPr>
            </w:pPr>
            <w:r w:rsidRPr="00FA5AD1">
              <w:rPr>
                <w:sz w:val="22"/>
              </w:rPr>
              <w:t>ПКН-8</w:t>
            </w:r>
          </w:p>
          <w:p w14:paraId="3F23C8A8" w14:textId="1B6F71F1" w:rsidR="009D14FE" w:rsidRPr="00FA5AD1" w:rsidRDefault="009D14FE" w:rsidP="009D14FE">
            <w:pPr>
              <w:pStyle w:val="affb"/>
              <w:jc w:val="center"/>
              <w:rPr>
                <w:sz w:val="24"/>
                <w:szCs w:val="24"/>
              </w:rPr>
            </w:pPr>
          </w:p>
        </w:tc>
        <w:tc>
          <w:tcPr>
            <w:tcW w:w="1496" w:type="dxa"/>
            <w:shd w:val="clear" w:color="auto" w:fill="auto"/>
          </w:tcPr>
          <w:p w14:paraId="2A4DFB27" w14:textId="77777777" w:rsidR="009D14FE" w:rsidRPr="00FA5AD1" w:rsidRDefault="009D14FE" w:rsidP="009D14FE">
            <w:pPr>
              <w:rPr>
                <w:sz w:val="22"/>
              </w:rPr>
            </w:pPr>
            <w:r w:rsidRPr="00FA5AD1">
              <w:rPr>
                <w:sz w:val="22"/>
              </w:rPr>
              <w:t xml:space="preserve">Способность внедрять и управлять моделью сорсинга </w:t>
            </w:r>
          </w:p>
          <w:p w14:paraId="5AD5ABB9" w14:textId="3E7B4E16" w:rsidR="009D14FE" w:rsidRPr="00FA5AD1" w:rsidRDefault="009D14FE" w:rsidP="009D14FE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6C93CFB" w14:textId="03D77420" w:rsidR="00D9745F" w:rsidRPr="00D9745F" w:rsidRDefault="00074F07" w:rsidP="00074F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4"/>
              </w:rPr>
              <w:t>1.</w:t>
            </w:r>
            <w:r w:rsidR="00D9745F" w:rsidRPr="00D9745F">
              <w:rPr>
                <w:rFonts w:ascii="Times New Roman" w:hAnsi="Times New Roman" w:cs="Times New Roman"/>
                <w:sz w:val="22"/>
                <w:szCs w:val="24"/>
              </w:rPr>
              <w:t>Использует различные виды сорсинга в ИТ для управления ИТ-сервисами и ИТ-инфраструктурой.</w:t>
            </w:r>
          </w:p>
          <w:p w14:paraId="5229B81D" w14:textId="49476B58" w:rsidR="009D14FE" w:rsidRPr="00FA5AD1" w:rsidRDefault="009D14FE" w:rsidP="00845497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</w:p>
        </w:tc>
        <w:tc>
          <w:tcPr>
            <w:tcW w:w="3068" w:type="dxa"/>
            <w:shd w:val="clear" w:color="auto" w:fill="auto"/>
          </w:tcPr>
          <w:p w14:paraId="723AAC49" w14:textId="77777777" w:rsidR="009D14FE" w:rsidRPr="00FA5AD1" w:rsidRDefault="009D14FE" w:rsidP="009D14FE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</w:rPr>
            </w:pPr>
            <w:r w:rsidRPr="00FA5AD1">
              <w:rPr>
                <w:b/>
                <w:bCs/>
                <w:sz w:val="22"/>
                <w:szCs w:val="24"/>
              </w:rPr>
              <w:t>Знать:</w:t>
            </w:r>
          </w:p>
          <w:p w14:paraId="4FF05B7D" w14:textId="77777777" w:rsidR="009D14FE" w:rsidRPr="00FA5AD1" w:rsidRDefault="009D14FE" w:rsidP="009D14FE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разные виды сорсинга, такие как аутсорсинг, инсорсинг, ко-сорсинг и многосорсинг, и их применимость в различных ситуациях</w:t>
            </w:r>
            <w:r w:rsidRPr="00FA5AD1">
              <w:rPr>
                <w:sz w:val="22"/>
                <w:szCs w:val="24"/>
              </w:rPr>
              <w:br/>
              <w:t>- основные принципы управления контрактами, включая переговоры, установление партнерских отношений и контроль за выполнением обязательств</w:t>
            </w:r>
          </w:p>
          <w:p w14:paraId="52F2A4B3" w14:textId="77777777" w:rsidR="009D14FE" w:rsidRPr="00FA5AD1" w:rsidRDefault="009D14FE" w:rsidP="009D14FE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определение и управление рисками, связанными с сорсингом, включая юридические, финансовые, технологические и операционные риски</w:t>
            </w:r>
          </w:p>
          <w:p w14:paraId="41A53C25" w14:textId="77777777" w:rsidR="009D14FE" w:rsidRPr="00FA5AD1" w:rsidRDefault="009D14FE" w:rsidP="009D14FE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методы и инструменты непрерывного улучшения</w:t>
            </w:r>
          </w:p>
          <w:p w14:paraId="7B013E77" w14:textId="77777777" w:rsidR="009D14FE" w:rsidRPr="00FA5AD1" w:rsidRDefault="009D14FE" w:rsidP="009D14FE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</w:rPr>
            </w:pPr>
            <w:r w:rsidRPr="00FA5AD1">
              <w:rPr>
                <w:b/>
                <w:bCs/>
                <w:sz w:val="22"/>
                <w:szCs w:val="24"/>
              </w:rPr>
              <w:t>Уметь:</w:t>
            </w:r>
          </w:p>
          <w:p w14:paraId="79C65210" w14:textId="77777777" w:rsidR="009D14FE" w:rsidRPr="00FA5AD1" w:rsidRDefault="009D14FE" w:rsidP="009D14FE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оценивать и выбирать подходящих поставщиков на основе критериев, таких как качество, надежность, стоимость и соответствие требованиям бизнеса</w:t>
            </w:r>
          </w:p>
          <w:p w14:paraId="48473350" w14:textId="77777777" w:rsidR="009D14FE" w:rsidRPr="00FA5AD1" w:rsidRDefault="009D14FE" w:rsidP="009D14FE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использовать методы оценки производительности поставщиков с помощью KPI и других метрик, а также уметь анализировать результаты и предпринимать корректирующие действия</w:t>
            </w:r>
          </w:p>
          <w:p w14:paraId="0539C58A" w14:textId="1473167B" w:rsidR="009D14FE" w:rsidRPr="00FA5AD1" w:rsidRDefault="009D14FE" w:rsidP="00845497">
            <w:pPr>
              <w:pStyle w:val="affb"/>
              <w:rPr>
                <w:bCs/>
                <w:sz w:val="24"/>
                <w:szCs w:val="24"/>
              </w:rPr>
            </w:pPr>
            <w:r w:rsidRPr="00FA5AD1">
              <w:rPr>
                <w:sz w:val="22"/>
                <w:szCs w:val="24"/>
              </w:rPr>
              <w:t>- планировать, координировать и контролировать процессы и проекты сорсинга, обеспечивая выполнение задач в срок и с соблюдением бюджета</w:t>
            </w:r>
            <w:r w:rsidR="00845497">
              <w:rPr>
                <w:sz w:val="22"/>
                <w:szCs w:val="24"/>
              </w:rPr>
              <w:t>.</w:t>
            </w:r>
          </w:p>
        </w:tc>
        <w:tc>
          <w:tcPr>
            <w:tcW w:w="2781" w:type="dxa"/>
          </w:tcPr>
          <w:p w14:paraId="0D8B2A40" w14:textId="77777777" w:rsidR="00607656" w:rsidRPr="00FA5AD1" w:rsidRDefault="00607656" w:rsidP="00607656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rPr>
                <w:sz w:val="22"/>
              </w:rPr>
            </w:pPr>
            <w:r w:rsidRPr="00FA5AD1">
              <w:rPr>
                <w:b/>
                <w:bCs/>
                <w:sz w:val="22"/>
              </w:rPr>
              <w:t>Задание 1.</w:t>
            </w:r>
            <w:r w:rsidRPr="00FA5AD1">
              <w:rPr>
                <w:sz w:val="22"/>
              </w:rPr>
              <w:t xml:space="preserve"> Исследовать различные модели сорсинга, такие как аутсорсинг, инсорсинг, краудсорсинг и бестсорсинг. Предоставить обзор каждой модели, описывая их преимущества, недостатки и особенности.</w:t>
            </w:r>
          </w:p>
          <w:p w14:paraId="7B0FE45F" w14:textId="77777777" w:rsidR="00607656" w:rsidRPr="00FA5AD1" w:rsidRDefault="00607656" w:rsidP="00607656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rPr>
                <w:sz w:val="22"/>
              </w:rPr>
            </w:pPr>
          </w:p>
          <w:p w14:paraId="2BB9125D" w14:textId="77777777" w:rsidR="00607656" w:rsidRPr="00FA5AD1" w:rsidRDefault="00607656" w:rsidP="00607656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rPr>
                <w:sz w:val="22"/>
              </w:rPr>
            </w:pPr>
            <w:r w:rsidRPr="00FA5AD1">
              <w:rPr>
                <w:b/>
                <w:bCs/>
                <w:sz w:val="22"/>
              </w:rPr>
              <w:t>Задание 2.</w:t>
            </w:r>
            <w:r w:rsidRPr="00FA5AD1">
              <w:rPr>
                <w:sz w:val="22"/>
              </w:rPr>
              <w:t xml:space="preserve"> В рамках различных сценариев бизнес-процессов и различного контекста организаций определить наиболее подходящую модель сорсинга для каждого случая. Студенты должны обосновать свой выбор и объяснить, почему выбранная модель является наилучшим решением для данного предприятия.</w:t>
            </w:r>
          </w:p>
          <w:p w14:paraId="5112C106" w14:textId="77777777" w:rsidR="00607656" w:rsidRPr="00FA5AD1" w:rsidRDefault="00607656" w:rsidP="00607656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rPr>
                <w:sz w:val="22"/>
              </w:rPr>
            </w:pPr>
          </w:p>
          <w:p w14:paraId="69F37512" w14:textId="07B72DE1" w:rsidR="009D14FE" w:rsidRPr="00FA5AD1" w:rsidRDefault="009D14FE" w:rsidP="00607656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rPr>
                <w:sz w:val="22"/>
              </w:rPr>
            </w:pPr>
          </w:p>
        </w:tc>
      </w:tr>
      <w:tr w:rsidR="00845497" w:rsidRPr="00FA5AD1" w14:paraId="67FF1137" w14:textId="77777777" w:rsidTr="00074F07">
        <w:trPr>
          <w:trHeight w:val="558"/>
          <w:jc w:val="center"/>
        </w:trPr>
        <w:tc>
          <w:tcPr>
            <w:tcW w:w="767" w:type="dxa"/>
            <w:shd w:val="clear" w:color="auto" w:fill="auto"/>
          </w:tcPr>
          <w:p w14:paraId="57325E48" w14:textId="77777777" w:rsidR="00845497" w:rsidRPr="00FA5AD1" w:rsidRDefault="00845497" w:rsidP="009D14FE">
            <w:pPr>
              <w:rPr>
                <w:sz w:val="22"/>
              </w:rPr>
            </w:pPr>
          </w:p>
        </w:tc>
        <w:tc>
          <w:tcPr>
            <w:tcW w:w="1496" w:type="dxa"/>
            <w:shd w:val="clear" w:color="auto" w:fill="auto"/>
          </w:tcPr>
          <w:p w14:paraId="4257D99E" w14:textId="77777777" w:rsidR="00845497" w:rsidRPr="00FA5AD1" w:rsidRDefault="00845497" w:rsidP="009D14FE">
            <w:pPr>
              <w:rPr>
                <w:sz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3F44624F" w14:textId="02B3C208" w:rsidR="00845497" w:rsidRPr="00D9745F" w:rsidRDefault="00845497" w:rsidP="0084549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sz w:val="22"/>
                <w:szCs w:val="24"/>
              </w:rPr>
              <w:t>2.</w:t>
            </w:r>
            <w:r w:rsidRPr="00845497">
              <w:rPr>
                <w:rFonts w:ascii="Times New Roman" w:hAnsi="Times New Roman" w:cs="Times New Roman"/>
                <w:sz w:val="22"/>
                <w:szCs w:val="24"/>
              </w:rPr>
              <w:t>Обосновывает выбор модели сорсинга для выбранной задачи клиента.</w:t>
            </w:r>
          </w:p>
        </w:tc>
        <w:tc>
          <w:tcPr>
            <w:tcW w:w="3068" w:type="dxa"/>
            <w:shd w:val="clear" w:color="auto" w:fill="auto"/>
          </w:tcPr>
          <w:p w14:paraId="28D47015" w14:textId="77777777" w:rsidR="00845497" w:rsidRPr="00FA5AD1" w:rsidRDefault="00845497" w:rsidP="00845497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</w:rPr>
            </w:pPr>
            <w:r w:rsidRPr="00FA5AD1">
              <w:rPr>
                <w:b/>
                <w:bCs/>
                <w:sz w:val="22"/>
                <w:szCs w:val="24"/>
              </w:rPr>
              <w:t>Знать:</w:t>
            </w:r>
          </w:p>
          <w:p w14:paraId="78DC9730" w14:textId="77777777" w:rsidR="00845497" w:rsidRPr="00FA5AD1" w:rsidRDefault="00845497" w:rsidP="00845497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разные виды сорсинга, такие как аутсорсинг, инсорсинг, ко-сорсинг и многосорсинг, и их применимость в различных ситуациях</w:t>
            </w:r>
            <w:r w:rsidRPr="00FA5AD1">
              <w:rPr>
                <w:sz w:val="22"/>
                <w:szCs w:val="24"/>
              </w:rPr>
              <w:br/>
              <w:t>- основные принципы управления контрактами, включая переговоры, установление партнерских отношений и контроль за выполнением обязательств</w:t>
            </w:r>
          </w:p>
          <w:p w14:paraId="41A10A2B" w14:textId="77777777" w:rsidR="00845497" w:rsidRPr="00FA5AD1" w:rsidRDefault="00845497" w:rsidP="00845497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определение и управление рисками, связанными с сорсингом, включая юридические, финансовые, технологические и операционные риски</w:t>
            </w:r>
          </w:p>
          <w:p w14:paraId="5A0FE5AB" w14:textId="77777777" w:rsidR="00845497" w:rsidRPr="00FA5AD1" w:rsidRDefault="00845497" w:rsidP="00845497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методы и инструменты непрерывного улучшения</w:t>
            </w:r>
          </w:p>
          <w:p w14:paraId="2EEAA6FE" w14:textId="77777777" w:rsidR="00845497" w:rsidRPr="00FA5AD1" w:rsidRDefault="00845497" w:rsidP="00845497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</w:rPr>
            </w:pPr>
            <w:r w:rsidRPr="00FA5AD1">
              <w:rPr>
                <w:b/>
                <w:bCs/>
                <w:sz w:val="22"/>
                <w:szCs w:val="24"/>
              </w:rPr>
              <w:t>Уметь:</w:t>
            </w:r>
          </w:p>
          <w:p w14:paraId="7B1517E4" w14:textId="77777777" w:rsidR="00845497" w:rsidRPr="00FA5AD1" w:rsidRDefault="00845497" w:rsidP="00845497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оценивать и выбирать подходящих поставщиков на основе критериев, таких как качество, надежность, стоимость и соответствие требованиям бизнеса</w:t>
            </w:r>
          </w:p>
          <w:p w14:paraId="734279D0" w14:textId="77777777" w:rsidR="00845497" w:rsidRPr="00FA5AD1" w:rsidRDefault="00845497" w:rsidP="00845497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использовать методы оценки производительности поставщиков с помощью KPI и других метрик, а также уметь анализировать результаты и предпринимать корректирующие действия</w:t>
            </w:r>
          </w:p>
          <w:p w14:paraId="3D7C375B" w14:textId="75BBEAA2" w:rsidR="00845497" w:rsidRPr="00FA5AD1" w:rsidRDefault="00845497" w:rsidP="00845497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планировать,</w:t>
            </w:r>
            <w:r>
              <w:rPr>
                <w:sz w:val="22"/>
                <w:szCs w:val="24"/>
              </w:rPr>
              <w:t xml:space="preserve"> </w:t>
            </w:r>
            <w:r w:rsidRPr="00FA5AD1">
              <w:rPr>
                <w:sz w:val="22"/>
                <w:szCs w:val="24"/>
              </w:rPr>
              <w:t>координировать и контролировать процессы и проекты сорсинга, обеспечивая выполнение задач в срок и с соблюдением бюджета</w:t>
            </w:r>
            <w:r>
              <w:rPr>
                <w:sz w:val="22"/>
                <w:szCs w:val="24"/>
              </w:rPr>
              <w:t>.</w:t>
            </w:r>
          </w:p>
        </w:tc>
        <w:tc>
          <w:tcPr>
            <w:tcW w:w="2781" w:type="dxa"/>
          </w:tcPr>
          <w:p w14:paraId="616482E9" w14:textId="0D28AC1C" w:rsidR="00845497" w:rsidRPr="00FA5AD1" w:rsidRDefault="00845497" w:rsidP="00E7202D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b/>
                <w:bCs/>
                <w:sz w:val="22"/>
              </w:rPr>
            </w:pPr>
            <w:r w:rsidRPr="00FA5AD1">
              <w:rPr>
                <w:b/>
                <w:bCs/>
                <w:sz w:val="22"/>
              </w:rPr>
              <w:t xml:space="preserve">Задание </w:t>
            </w:r>
            <w:r>
              <w:rPr>
                <w:b/>
                <w:bCs/>
                <w:sz w:val="22"/>
              </w:rPr>
              <w:t>1</w:t>
            </w:r>
            <w:r w:rsidRPr="00FA5AD1">
              <w:rPr>
                <w:b/>
                <w:bCs/>
                <w:sz w:val="22"/>
              </w:rPr>
              <w:t>.</w:t>
            </w:r>
            <w:r w:rsidRPr="00FA5AD1">
              <w:rPr>
                <w:sz w:val="22"/>
              </w:rPr>
              <w:t xml:space="preserve"> Создать индивидуальный план сорсинга для вымышленного предприятия с ИТ-службой. Определить, какая модель сорсинга будет наиболее эффективной для этого предприятия, и описать шаги, необходимые для успешного применения выбранной модели.</w:t>
            </w:r>
          </w:p>
        </w:tc>
      </w:tr>
      <w:tr w:rsidR="00074F07" w:rsidRPr="00FA5AD1" w14:paraId="5140E021" w14:textId="77777777" w:rsidTr="00074F07">
        <w:trPr>
          <w:trHeight w:val="1266"/>
          <w:jc w:val="center"/>
        </w:trPr>
        <w:tc>
          <w:tcPr>
            <w:tcW w:w="767" w:type="dxa"/>
            <w:shd w:val="clear" w:color="auto" w:fill="auto"/>
          </w:tcPr>
          <w:p w14:paraId="5C35F626" w14:textId="40E33F75" w:rsidR="00074F07" w:rsidRPr="00FA5AD1" w:rsidRDefault="00074F07" w:rsidP="00074F07">
            <w:pPr>
              <w:rPr>
                <w:sz w:val="22"/>
              </w:rPr>
            </w:pPr>
            <w:r w:rsidRPr="00FA5AD1">
              <w:rPr>
                <w:sz w:val="22"/>
              </w:rPr>
              <w:t>УК-6</w:t>
            </w:r>
          </w:p>
        </w:tc>
        <w:tc>
          <w:tcPr>
            <w:tcW w:w="1496" w:type="dxa"/>
            <w:shd w:val="clear" w:color="auto" w:fill="auto"/>
          </w:tcPr>
          <w:p w14:paraId="690653CD" w14:textId="77777777" w:rsidR="00074F07" w:rsidRPr="00FA5AD1" w:rsidRDefault="00074F07" w:rsidP="00074F07">
            <w:pPr>
              <w:rPr>
                <w:sz w:val="22"/>
              </w:rPr>
            </w:pPr>
            <w:r w:rsidRPr="00FA5AD1">
              <w:rPr>
                <w:sz w:val="22"/>
              </w:rPr>
              <w:t xml:space="preserve">Способность управлять проектом на всех этапах его жизненного цикла </w:t>
            </w:r>
          </w:p>
          <w:p w14:paraId="1D30EE84" w14:textId="77777777" w:rsidR="00074F07" w:rsidRPr="00FA5AD1" w:rsidRDefault="00074F07" w:rsidP="00074F07">
            <w:pPr>
              <w:rPr>
                <w:sz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793B0834" w14:textId="50FC086A" w:rsidR="00074F07" w:rsidRPr="00FA5AD1" w:rsidRDefault="00074F07" w:rsidP="00074F07">
            <w:pPr>
              <w:pStyle w:val="affb"/>
              <w:tabs>
                <w:tab w:val="left" w:pos="672"/>
              </w:tabs>
              <w:rPr>
                <w:sz w:val="22"/>
                <w:szCs w:val="24"/>
              </w:rPr>
            </w:pPr>
            <w:r>
              <w:rPr>
                <w:sz w:val="22"/>
              </w:rPr>
              <w:t>2.</w:t>
            </w:r>
            <w:r w:rsidRPr="00D9745F">
              <w:rPr>
                <w:sz w:val="22"/>
              </w:rPr>
              <w:t xml:space="preserve">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</w:tc>
        <w:tc>
          <w:tcPr>
            <w:tcW w:w="3068" w:type="dxa"/>
            <w:shd w:val="clear" w:color="auto" w:fill="auto"/>
          </w:tcPr>
          <w:p w14:paraId="06687EBB" w14:textId="77777777" w:rsidR="00074F07" w:rsidRPr="00D9745F" w:rsidRDefault="00074F07" w:rsidP="00074F07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</w:rPr>
            </w:pPr>
            <w:r w:rsidRPr="00D9745F">
              <w:rPr>
                <w:b/>
                <w:bCs/>
                <w:sz w:val="22"/>
                <w:szCs w:val="24"/>
              </w:rPr>
              <w:t>Знать:</w:t>
            </w:r>
          </w:p>
          <w:p w14:paraId="71D27E6F" w14:textId="77777777" w:rsidR="00074F07" w:rsidRPr="00FA5AD1" w:rsidRDefault="00074F07" w:rsidP="00074F07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ключевые понятия, методологии и стандарты управления проектами Waterfall, Scrum,</w:t>
            </w:r>
            <w:r>
              <w:rPr>
                <w:sz w:val="22"/>
                <w:szCs w:val="24"/>
              </w:rPr>
              <w:t xml:space="preserve"> </w:t>
            </w:r>
            <w:r w:rsidRPr="00FA5AD1">
              <w:rPr>
                <w:sz w:val="22"/>
                <w:szCs w:val="24"/>
              </w:rPr>
              <w:t>KANBAN</w:t>
            </w:r>
          </w:p>
          <w:p w14:paraId="33495280" w14:textId="77777777" w:rsidR="00074F07" w:rsidRDefault="00074F07" w:rsidP="00074F07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принципы продуктовой разработки</w:t>
            </w:r>
          </w:p>
          <w:p w14:paraId="1EEEBAD0" w14:textId="77777777" w:rsidR="00074F07" w:rsidRPr="00FA5AD1" w:rsidRDefault="00074F07" w:rsidP="00074F07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- управление рисками </w:t>
            </w:r>
          </w:p>
          <w:p w14:paraId="47818DE3" w14:textId="77777777" w:rsidR="00074F07" w:rsidRPr="00D9745F" w:rsidRDefault="00074F07" w:rsidP="00074F07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</w:rPr>
            </w:pPr>
            <w:r w:rsidRPr="00D9745F">
              <w:rPr>
                <w:b/>
                <w:bCs/>
                <w:sz w:val="22"/>
                <w:szCs w:val="24"/>
              </w:rPr>
              <w:t>Уметь:</w:t>
            </w:r>
          </w:p>
          <w:p w14:paraId="502D0C83" w14:textId="77777777" w:rsidR="00074F07" w:rsidRPr="00FA5AD1" w:rsidRDefault="00074F07" w:rsidP="00074F07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 xml:space="preserve">- определять цели и ограничения проекта </w:t>
            </w:r>
          </w:p>
          <w:p w14:paraId="6B45EFA1" w14:textId="77777777" w:rsidR="00074F07" w:rsidRPr="00FA5AD1" w:rsidRDefault="00074F07" w:rsidP="00074F07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вести разработку плана работы</w:t>
            </w:r>
          </w:p>
          <w:p w14:paraId="7506DEDC" w14:textId="77777777" w:rsidR="00074F07" w:rsidRPr="00FA5AD1" w:rsidRDefault="00074F07" w:rsidP="00074F07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проводить оценку ресурсов и времени, а также установление контрольных точек для мониторинга прогресса</w:t>
            </w:r>
          </w:p>
          <w:p w14:paraId="23A08301" w14:textId="77777777" w:rsidR="00074F07" w:rsidRPr="00FA5AD1" w:rsidRDefault="00074F07" w:rsidP="00074F07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уметь формировать эффективной команду разработки, распределять роли и зоны ответственности</w:t>
            </w:r>
          </w:p>
          <w:p w14:paraId="68B6B351" w14:textId="77777777" w:rsidR="00074F07" w:rsidRPr="00FA5AD1" w:rsidRDefault="00074F07" w:rsidP="00074F07">
            <w:pPr>
              <w:pStyle w:val="affb"/>
              <w:rPr>
                <w:bCs/>
                <w:sz w:val="24"/>
                <w:szCs w:val="24"/>
              </w:rPr>
            </w:pPr>
          </w:p>
        </w:tc>
        <w:tc>
          <w:tcPr>
            <w:tcW w:w="2781" w:type="dxa"/>
          </w:tcPr>
          <w:p w14:paraId="243CC74A" w14:textId="56A7F359" w:rsidR="00074F07" w:rsidRPr="00FA5AD1" w:rsidRDefault="00074F07" w:rsidP="00074F07">
            <w:pPr>
              <w:spacing w:line="282" w:lineRule="auto"/>
              <w:jc w:val="both"/>
              <w:rPr>
                <w:sz w:val="22"/>
              </w:rPr>
            </w:pPr>
            <w:r w:rsidRPr="00FA5AD1">
              <w:rPr>
                <w:b/>
                <w:bCs/>
                <w:sz w:val="22"/>
              </w:rPr>
              <w:t>Задание 1.</w:t>
            </w:r>
            <w:r w:rsidRPr="00FA5AD1">
              <w:rPr>
                <w:sz w:val="22"/>
              </w:rPr>
              <w:t xml:space="preserve"> Разработать идею для проекта, определить его цели и задачи. Создать проектный план, выбрать методологию, определить роли и ответственности участников, оценить ресурсы и риски.</w:t>
            </w:r>
          </w:p>
          <w:p w14:paraId="440A1127" w14:textId="461B28DB" w:rsidR="00074F07" w:rsidRPr="00FA5AD1" w:rsidRDefault="00074F07" w:rsidP="00074F07">
            <w:pPr>
              <w:spacing w:line="282" w:lineRule="auto"/>
              <w:jc w:val="both"/>
              <w:rPr>
                <w:sz w:val="22"/>
              </w:rPr>
            </w:pPr>
          </w:p>
        </w:tc>
      </w:tr>
      <w:tr w:rsidR="00074F07" w:rsidRPr="00FA5AD1" w14:paraId="68766729" w14:textId="77777777" w:rsidTr="00074F07">
        <w:trPr>
          <w:trHeight w:val="2258"/>
          <w:jc w:val="center"/>
        </w:trPr>
        <w:tc>
          <w:tcPr>
            <w:tcW w:w="767" w:type="dxa"/>
            <w:shd w:val="clear" w:color="auto" w:fill="auto"/>
          </w:tcPr>
          <w:p w14:paraId="619C58AF" w14:textId="77777777" w:rsidR="00074F07" w:rsidRPr="00FA5AD1" w:rsidRDefault="00074F07" w:rsidP="00074F07">
            <w:pPr>
              <w:rPr>
                <w:sz w:val="22"/>
              </w:rPr>
            </w:pPr>
          </w:p>
        </w:tc>
        <w:tc>
          <w:tcPr>
            <w:tcW w:w="1496" w:type="dxa"/>
            <w:shd w:val="clear" w:color="auto" w:fill="auto"/>
          </w:tcPr>
          <w:p w14:paraId="4603209E" w14:textId="77777777" w:rsidR="00074F07" w:rsidRPr="00FA5AD1" w:rsidRDefault="00074F07" w:rsidP="00074F07">
            <w:pPr>
              <w:rPr>
                <w:sz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01072E96" w14:textId="65808B01" w:rsidR="00074F07" w:rsidRPr="00074F07" w:rsidRDefault="00074F07" w:rsidP="00074F07">
            <w:pPr>
              <w:suppressAutoHyphens/>
              <w:rPr>
                <w:sz w:val="22"/>
              </w:rPr>
            </w:pPr>
            <w:r w:rsidRPr="00D9745F">
              <w:rPr>
                <w:sz w:val="22"/>
              </w:rPr>
              <w:t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3068" w:type="dxa"/>
            <w:shd w:val="clear" w:color="auto" w:fill="auto"/>
          </w:tcPr>
          <w:p w14:paraId="0F6192E9" w14:textId="77777777" w:rsidR="00074F07" w:rsidRPr="00D9745F" w:rsidRDefault="00074F07" w:rsidP="00074F07">
            <w:pPr>
              <w:pStyle w:val="affb"/>
              <w:tabs>
                <w:tab w:val="left" w:pos="350"/>
              </w:tabs>
              <w:jc w:val="both"/>
              <w:rPr>
                <w:b/>
                <w:bCs/>
                <w:sz w:val="22"/>
                <w:szCs w:val="24"/>
              </w:rPr>
            </w:pPr>
            <w:r w:rsidRPr="00D9745F">
              <w:rPr>
                <w:b/>
                <w:bCs/>
                <w:sz w:val="22"/>
                <w:szCs w:val="24"/>
              </w:rPr>
              <w:t>Знать:</w:t>
            </w:r>
          </w:p>
          <w:p w14:paraId="2D4DBD8D" w14:textId="77777777" w:rsidR="00074F07" w:rsidRPr="00D9745F" w:rsidRDefault="00074F07" w:rsidP="00074F07">
            <w:pPr>
              <w:pStyle w:val="affb"/>
              <w:tabs>
                <w:tab w:val="left" w:pos="350"/>
              </w:tabs>
              <w:jc w:val="both"/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- разные виды сорсинга, такие как аутсорсинг, инсорсинг, ко-сорсинг и многосорсинг, и их применимость в различных ситуациях</w:t>
            </w:r>
            <w:r w:rsidRPr="00D9745F">
              <w:rPr>
                <w:sz w:val="22"/>
                <w:szCs w:val="24"/>
              </w:rPr>
              <w:br/>
              <w:t>- основные принципы управления контрактами, включая переговоры, установление партнерских отношений и контроль за выполнением обязательств</w:t>
            </w:r>
          </w:p>
          <w:p w14:paraId="1A6D99F3" w14:textId="77777777" w:rsidR="00074F07" w:rsidRPr="00D9745F" w:rsidRDefault="00074F07" w:rsidP="00074F07">
            <w:pPr>
              <w:pStyle w:val="affb"/>
              <w:tabs>
                <w:tab w:val="left" w:pos="350"/>
              </w:tabs>
              <w:jc w:val="both"/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- определение и управление рисками, связанными с сорсингом, включая юридические, финансовые, технологические и операционные риски</w:t>
            </w:r>
          </w:p>
          <w:p w14:paraId="79B7BCF1" w14:textId="77777777" w:rsidR="00074F07" w:rsidRPr="00D9745F" w:rsidRDefault="00074F07" w:rsidP="00074F07">
            <w:pPr>
              <w:pStyle w:val="affb"/>
              <w:tabs>
                <w:tab w:val="left" w:pos="350"/>
              </w:tabs>
              <w:jc w:val="both"/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- методы и инструменты непрерывного улучшения</w:t>
            </w:r>
          </w:p>
          <w:p w14:paraId="18D85633" w14:textId="77777777" w:rsidR="00074F07" w:rsidRPr="00D9745F" w:rsidRDefault="00074F07" w:rsidP="00074F07">
            <w:pPr>
              <w:pStyle w:val="affb"/>
              <w:tabs>
                <w:tab w:val="left" w:pos="350"/>
              </w:tabs>
              <w:jc w:val="both"/>
              <w:rPr>
                <w:b/>
                <w:bCs/>
                <w:sz w:val="22"/>
                <w:szCs w:val="24"/>
              </w:rPr>
            </w:pPr>
            <w:r w:rsidRPr="00D9745F">
              <w:rPr>
                <w:b/>
                <w:bCs/>
                <w:sz w:val="22"/>
                <w:szCs w:val="24"/>
              </w:rPr>
              <w:t>Уметь:</w:t>
            </w:r>
          </w:p>
          <w:p w14:paraId="3E6FA4B0" w14:textId="77777777" w:rsidR="00074F07" w:rsidRPr="00D9745F" w:rsidRDefault="00074F07" w:rsidP="00074F07">
            <w:pPr>
              <w:pStyle w:val="affb"/>
              <w:tabs>
                <w:tab w:val="left" w:pos="350"/>
              </w:tabs>
              <w:jc w:val="both"/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- оценивать и выбирать подходящих поставщиков на основе критериев, таких как качество, надежность, стоимость и соответствие требованиям бизнеса</w:t>
            </w:r>
          </w:p>
          <w:p w14:paraId="5C0DDCB0" w14:textId="77777777" w:rsidR="00074F07" w:rsidRPr="00D9745F" w:rsidRDefault="00074F07" w:rsidP="00074F07">
            <w:pPr>
              <w:pStyle w:val="affb"/>
              <w:tabs>
                <w:tab w:val="left" w:pos="350"/>
              </w:tabs>
              <w:jc w:val="both"/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- использовать методы оценки производительности поставщиков с помощью KPI и других метрик, а также уметь анализировать результаты и предпринимать корректирующие действия</w:t>
            </w:r>
          </w:p>
          <w:p w14:paraId="0B92D429" w14:textId="1AD8233B" w:rsidR="00074F07" w:rsidRPr="00FA5AD1" w:rsidRDefault="00074F07" w:rsidP="00074F07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- планировать, координировать и контролировать процессы и проекты сорсинга, обеспечивая выполнение задач в срок и с соблюдением бюджета</w:t>
            </w:r>
            <w:r>
              <w:rPr>
                <w:sz w:val="22"/>
                <w:szCs w:val="24"/>
              </w:rPr>
              <w:t>.</w:t>
            </w:r>
          </w:p>
        </w:tc>
        <w:tc>
          <w:tcPr>
            <w:tcW w:w="2781" w:type="dxa"/>
          </w:tcPr>
          <w:p w14:paraId="165B3AA6" w14:textId="5B43D30F" w:rsidR="00074F07" w:rsidRPr="00FA5AD1" w:rsidRDefault="00074F07" w:rsidP="00074F07">
            <w:pPr>
              <w:spacing w:line="282" w:lineRule="auto"/>
              <w:jc w:val="both"/>
              <w:rPr>
                <w:sz w:val="22"/>
              </w:rPr>
            </w:pPr>
            <w:r w:rsidRPr="00FA5AD1">
              <w:rPr>
                <w:b/>
                <w:bCs/>
                <w:sz w:val="22"/>
              </w:rPr>
              <w:t xml:space="preserve">Задание </w:t>
            </w:r>
            <w:r>
              <w:rPr>
                <w:b/>
                <w:bCs/>
                <w:sz w:val="22"/>
              </w:rPr>
              <w:t>1</w:t>
            </w:r>
            <w:r w:rsidRPr="00FA5AD1">
              <w:rPr>
                <w:b/>
                <w:bCs/>
                <w:sz w:val="22"/>
              </w:rPr>
              <w:t>.</w:t>
            </w:r>
            <w:r w:rsidRPr="00FA5AD1">
              <w:rPr>
                <w:sz w:val="22"/>
              </w:rPr>
              <w:t xml:space="preserve"> Создать доску задач со статусами, предложить рабочие события и артефакты в соответствии с выбранной методологией, добавить задачи и участников.</w:t>
            </w:r>
          </w:p>
          <w:p w14:paraId="1AE1EE0F" w14:textId="44E5A69B" w:rsidR="00074F07" w:rsidRPr="00FA5AD1" w:rsidRDefault="00074F07" w:rsidP="00074F07">
            <w:pPr>
              <w:spacing w:line="282" w:lineRule="auto"/>
              <w:jc w:val="both"/>
              <w:rPr>
                <w:b/>
                <w:bCs/>
                <w:sz w:val="22"/>
              </w:rPr>
            </w:pPr>
            <w:r w:rsidRPr="00FA5AD1">
              <w:rPr>
                <w:sz w:val="22"/>
              </w:rPr>
              <w:t>Задание 3. Предложить для развития ИТ-сервисов разбиение деятельности организации на основные продуктовые направления. Обосновать выбор границ продуктов.</w:t>
            </w:r>
          </w:p>
        </w:tc>
      </w:tr>
      <w:tr w:rsidR="00074F07" w:rsidRPr="00FA5AD1" w14:paraId="2BAA33DE" w14:textId="77777777" w:rsidTr="00074F07">
        <w:trPr>
          <w:trHeight w:val="1550"/>
          <w:jc w:val="center"/>
        </w:trPr>
        <w:tc>
          <w:tcPr>
            <w:tcW w:w="767" w:type="dxa"/>
            <w:shd w:val="clear" w:color="auto" w:fill="auto"/>
          </w:tcPr>
          <w:p w14:paraId="41AE43A8" w14:textId="3B949587" w:rsidR="00074F07" w:rsidRPr="00FA5AD1" w:rsidRDefault="00074F07" w:rsidP="00074F07">
            <w:pPr>
              <w:rPr>
                <w:sz w:val="22"/>
              </w:rPr>
            </w:pPr>
            <w:r w:rsidRPr="00FA5AD1">
              <w:rPr>
                <w:sz w:val="22"/>
              </w:rPr>
              <w:t>ПК-2</w:t>
            </w:r>
          </w:p>
        </w:tc>
        <w:tc>
          <w:tcPr>
            <w:tcW w:w="1496" w:type="dxa"/>
            <w:shd w:val="clear" w:color="auto" w:fill="auto"/>
          </w:tcPr>
          <w:p w14:paraId="4E3939A1" w14:textId="77777777" w:rsidR="00074F07" w:rsidRPr="00FA5AD1" w:rsidRDefault="00074F07" w:rsidP="00074F07">
            <w:pPr>
              <w:rPr>
                <w:sz w:val="22"/>
              </w:rPr>
            </w:pPr>
            <w:r w:rsidRPr="00FA5AD1">
              <w:rPr>
                <w:sz w:val="22"/>
              </w:rPr>
              <w:t xml:space="preserve">Способность управлять разработкой и внедрением цифровых платформ в деятельность организаций </w:t>
            </w:r>
          </w:p>
          <w:p w14:paraId="556649CA" w14:textId="77777777" w:rsidR="00074F07" w:rsidRPr="00FA5AD1" w:rsidRDefault="00074F07" w:rsidP="00074F07">
            <w:pPr>
              <w:rPr>
                <w:sz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64527754" w14:textId="77777777" w:rsidR="00074F07" w:rsidRPr="00FA5AD1" w:rsidRDefault="00074F07" w:rsidP="00074F07">
            <w:pPr>
              <w:spacing w:after="37" w:line="239" w:lineRule="auto"/>
              <w:rPr>
                <w:sz w:val="22"/>
              </w:rPr>
            </w:pPr>
            <w:r w:rsidRPr="00FA5AD1">
              <w:rPr>
                <w:sz w:val="22"/>
              </w:rPr>
              <w:t xml:space="preserve">1.Консультирует по вопросам применения цифровых </w:t>
            </w:r>
          </w:p>
          <w:p w14:paraId="4AB8BB04" w14:textId="77777777" w:rsidR="00074F07" w:rsidRPr="00FA5AD1" w:rsidRDefault="00074F07" w:rsidP="00074F07">
            <w:pPr>
              <w:spacing w:after="19" w:line="259" w:lineRule="auto"/>
              <w:rPr>
                <w:sz w:val="22"/>
              </w:rPr>
            </w:pPr>
            <w:r w:rsidRPr="00FA5AD1">
              <w:rPr>
                <w:sz w:val="22"/>
              </w:rPr>
              <w:t xml:space="preserve">платформ </w:t>
            </w:r>
          </w:p>
          <w:p w14:paraId="5029A858" w14:textId="1C52C9F1" w:rsidR="00074F07" w:rsidRPr="00FA5AD1" w:rsidRDefault="00074F07" w:rsidP="00074F07">
            <w:pPr>
              <w:pStyle w:val="affb"/>
              <w:tabs>
                <w:tab w:val="left" w:pos="672"/>
              </w:tabs>
              <w:rPr>
                <w:sz w:val="22"/>
                <w:szCs w:val="24"/>
              </w:rPr>
            </w:pPr>
          </w:p>
        </w:tc>
        <w:tc>
          <w:tcPr>
            <w:tcW w:w="3068" w:type="dxa"/>
            <w:shd w:val="clear" w:color="auto" w:fill="auto"/>
          </w:tcPr>
          <w:p w14:paraId="2BEB58B4" w14:textId="77777777" w:rsidR="00074F07" w:rsidRPr="00FA5AD1" w:rsidRDefault="00074F07" w:rsidP="00074F07">
            <w:pPr>
              <w:spacing w:after="15" w:line="259" w:lineRule="auto"/>
              <w:jc w:val="both"/>
            </w:pPr>
            <w:r w:rsidRPr="00FA5AD1">
              <w:rPr>
                <w:b/>
                <w:sz w:val="22"/>
              </w:rPr>
              <w:t xml:space="preserve">Знать: </w:t>
            </w:r>
          </w:p>
          <w:p w14:paraId="7EB6B978" w14:textId="77777777" w:rsidR="00074F07" w:rsidRPr="00FA5AD1" w:rsidRDefault="00074F07" w:rsidP="00074F07">
            <w:pPr>
              <w:spacing w:line="279" w:lineRule="auto"/>
              <w:ind w:right="31"/>
              <w:jc w:val="both"/>
            </w:pPr>
            <w:r w:rsidRPr="00FA5AD1">
              <w:rPr>
                <w:sz w:val="22"/>
              </w:rPr>
              <w:t xml:space="preserve">- особенности </w:t>
            </w:r>
            <w:r w:rsidRPr="00FA5AD1">
              <w:rPr>
                <w:sz w:val="22"/>
              </w:rPr>
              <w:tab/>
              <w:t xml:space="preserve">управления жизненного цикла ИТ-услуг в рамках известных методологий, </w:t>
            </w:r>
          </w:p>
          <w:p w14:paraId="42F626C1" w14:textId="77777777" w:rsidR="00074F07" w:rsidRPr="00FA5AD1" w:rsidRDefault="00074F07" w:rsidP="00074F07">
            <w:pPr>
              <w:spacing w:after="4" w:line="270" w:lineRule="auto"/>
              <w:ind w:right="31"/>
              <w:jc w:val="both"/>
            </w:pPr>
            <w:r w:rsidRPr="00FA5AD1">
              <w:rPr>
                <w:sz w:val="22"/>
              </w:rPr>
              <w:t xml:space="preserve">- специфику инструментальных средств, используемых ИТ-службами организации для управления жизненным циклом ИТ-услуг и цифровых платформ в организации </w:t>
            </w:r>
          </w:p>
          <w:p w14:paraId="7839A52F" w14:textId="77777777" w:rsidR="00074F07" w:rsidRPr="00FA5AD1" w:rsidRDefault="00074F07" w:rsidP="00074F07">
            <w:pPr>
              <w:spacing w:after="4" w:line="270" w:lineRule="auto"/>
              <w:ind w:right="31"/>
              <w:jc w:val="both"/>
            </w:pPr>
            <w:r w:rsidRPr="00FA5AD1">
              <w:rPr>
                <w:b/>
                <w:sz w:val="22"/>
              </w:rPr>
              <w:t xml:space="preserve">Уметь: </w:t>
            </w:r>
          </w:p>
          <w:p w14:paraId="5682EB91" w14:textId="77777777" w:rsidR="00074F07" w:rsidRPr="00FA5AD1" w:rsidRDefault="00074F07" w:rsidP="00074F07">
            <w:pPr>
              <w:spacing w:after="16" w:line="263" w:lineRule="auto"/>
              <w:ind w:right="58"/>
              <w:jc w:val="both"/>
            </w:pPr>
            <w:r w:rsidRPr="00FA5AD1">
              <w:rPr>
                <w:b/>
                <w:sz w:val="22"/>
              </w:rPr>
              <w:t xml:space="preserve">- </w:t>
            </w:r>
            <w:r w:rsidRPr="00FA5AD1">
              <w:rPr>
                <w:sz w:val="22"/>
              </w:rPr>
              <w:t xml:space="preserve">применять на практике методологии управления жизненным циклом ИТ-услуг для различных внутренних и внешних ИТ-проектов </w:t>
            </w:r>
          </w:p>
          <w:p w14:paraId="692C0944" w14:textId="7793FE4D" w:rsidR="00074F07" w:rsidRPr="00FA5AD1" w:rsidRDefault="00074F07" w:rsidP="00074F07">
            <w:pPr>
              <w:pStyle w:val="affb"/>
              <w:rPr>
                <w:bCs/>
                <w:sz w:val="24"/>
                <w:szCs w:val="24"/>
              </w:rPr>
            </w:pPr>
            <w:r w:rsidRPr="00FA5AD1">
              <w:rPr>
                <w:sz w:val="22"/>
              </w:rPr>
              <w:t>-применять на практике ИТ-решения, используемые для разработки цифровых платформ и управления этим процессом</w:t>
            </w:r>
            <w:r>
              <w:rPr>
                <w:sz w:val="22"/>
              </w:rPr>
              <w:t>.</w:t>
            </w:r>
          </w:p>
        </w:tc>
        <w:tc>
          <w:tcPr>
            <w:tcW w:w="2781" w:type="dxa"/>
          </w:tcPr>
          <w:p w14:paraId="1228DFE3" w14:textId="3016BDBB" w:rsidR="00074F07" w:rsidRPr="00FA5AD1" w:rsidRDefault="00074F07" w:rsidP="00074F07">
            <w:pPr>
              <w:spacing w:line="279" w:lineRule="auto"/>
              <w:ind w:right="63"/>
              <w:jc w:val="both"/>
              <w:rPr>
                <w:sz w:val="22"/>
              </w:rPr>
            </w:pPr>
            <w:r w:rsidRPr="00FA5AD1">
              <w:rPr>
                <w:b/>
                <w:bCs/>
                <w:sz w:val="22"/>
              </w:rPr>
              <w:t>Задание 1.</w:t>
            </w:r>
            <w:r w:rsidRPr="00FA5AD1">
              <w:rPr>
                <w:sz w:val="22"/>
              </w:rPr>
              <w:t xml:space="preserve"> Представить план разработки цифровой платформы с учетом заданного набора метрик в системе управления ЖЦ </w:t>
            </w:r>
          </w:p>
          <w:p w14:paraId="3CE4C081" w14:textId="4DAA5356" w:rsidR="00074F07" w:rsidRPr="00FA5AD1" w:rsidRDefault="00074F07" w:rsidP="00074F07">
            <w:pPr>
              <w:spacing w:line="282" w:lineRule="auto"/>
              <w:jc w:val="both"/>
            </w:pPr>
            <w:r>
              <w:rPr>
                <w:b/>
                <w:bCs/>
                <w:sz w:val="22"/>
              </w:rPr>
              <w:t>Задание 2</w:t>
            </w:r>
            <w:r w:rsidRPr="00FA5AD1">
              <w:rPr>
                <w:b/>
                <w:bCs/>
                <w:sz w:val="22"/>
              </w:rPr>
              <w:t>.</w:t>
            </w:r>
            <w:r w:rsidRPr="00FA5AD1">
              <w:rPr>
                <w:sz w:val="22"/>
              </w:rPr>
              <w:t xml:space="preserve"> Оценить выбор инструментального средства для разработки цифровой платформы</w:t>
            </w:r>
            <w:r>
              <w:rPr>
                <w:sz w:val="26"/>
              </w:rPr>
              <w:t>.</w:t>
            </w:r>
          </w:p>
          <w:p w14:paraId="2391FBC7" w14:textId="77777777" w:rsidR="00074F07" w:rsidRDefault="00074F07" w:rsidP="00074F07">
            <w:pPr>
              <w:spacing w:line="282" w:lineRule="auto"/>
              <w:jc w:val="both"/>
              <w:rPr>
                <w:sz w:val="26"/>
              </w:rPr>
            </w:pPr>
          </w:p>
          <w:p w14:paraId="596C529D" w14:textId="7A477CF7" w:rsidR="00074F07" w:rsidRPr="00FA5AD1" w:rsidRDefault="00074F07" w:rsidP="00074F07">
            <w:pPr>
              <w:spacing w:line="282" w:lineRule="auto"/>
              <w:jc w:val="both"/>
              <w:rPr>
                <w:b/>
                <w:bCs/>
                <w:sz w:val="26"/>
              </w:rPr>
            </w:pPr>
            <w:r w:rsidRPr="00FA5AD1">
              <w:rPr>
                <w:sz w:val="26"/>
              </w:rPr>
              <w:t xml:space="preserve"> </w:t>
            </w:r>
          </w:p>
        </w:tc>
      </w:tr>
      <w:tr w:rsidR="00074F07" w:rsidRPr="00FA5AD1" w14:paraId="7EAFF1FA" w14:textId="77777777" w:rsidTr="00074F07">
        <w:trPr>
          <w:trHeight w:val="1975"/>
          <w:jc w:val="center"/>
        </w:trPr>
        <w:tc>
          <w:tcPr>
            <w:tcW w:w="767" w:type="dxa"/>
            <w:shd w:val="clear" w:color="auto" w:fill="auto"/>
          </w:tcPr>
          <w:p w14:paraId="439236F2" w14:textId="77777777" w:rsidR="00074F07" w:rsidRPr="00FA5AD1" w:rsidRDefault="00074F07" w:rsidP="00074F07">
            <w:pPr>
              <w:rPr>
                <w:sz w:val="22"/>
              </w:rPr>
            </w:pPr>
          </w:p>
        </w:tc>
        <w:tc>
          <w:tcPr>
            <w:tcW w:w="1496" w:type="dxa"/>
            <w:shd w:val="clear" w:color="auto" w:fill="auto"/>
          </w:tcPr>
          <w:p w14:paraId="5B52CD5C" w14:textId="77777777" w:rsidR="00074F07" w:rsidRPr="00FA5AD1" w:rsidRDefault="00074F07" w:rsidP="00074F07">
            <w:pPr>
              <w:rPr>
                <w:sz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3F03C4C6" w14:textId="77777777" w:rsidR="00074F07" w:rsidRPr="00FA5AD1" w:rsidRDefault="00074F07" w:rsidP="00074F07">
            <w:pPr>
              <w:spacing w:after="43" w:line="237" w:lineRule="auto"/>
              <w:ind w:right="58"/>
              <w:rPr>
                <w:sz w:val="22"/>
              </w:rPr>
            </w:pPr>
            <w:r w:rsidRPr="00FA5AD1">
              <w:rPr>
                <w:sz w:val="22"/>
              </w:rPr>
              <w:t xml:space="preserve">2.Предлагает обоснованный выбор инструментальных средств и методологий для разработки цифровых </w:t>
            </w:r>
          </w:p>
          <w:p w14:paraId="129D2E66" w14:textId="0EA0A52B" w:rsidR="00074F07" w:rsidRPr="00B641F7" w:rsidRDefault="00074F07" w:rsidP="00074F07">
            <w:pPr>
              <w:pStyle w:val="Style2"/>
              <w:jc w:val="both"/>
              <w:rPr>
                <w:sz w:val="22"/>
              </w:rPr>
            </w:pPr>
            <w:r w:rsidRPr="00FA5AD1">
              <w:rPr>
                <w:sz w:val="22"/>
              </w:rPr>
              <w:t>платформ</w:t>
            </w:r>
          </w:p>
        </w:tc>
        <w:tc>
          <w:tcPr>
            <w:tcW w:w="3068" w:type="dxa"/>
            <w:shd w:val="clear" w:color="auto" w:fill="auto"/>
          </w:tcPr>
          <w:p w14:paraId="43ED0FCE" w14:textId="77777777" w:rsidR="00074F07" w:rsidRPr="00FA5AD1" w:rsidRDefault="00074F07" w:rsidP="00074F07">
            <w:pPr>
              <w:spacing w:after="15" w:line="259" w:lineRule="auto"/>
              <w:jc w:val="both"/>
            </w:pPr>
            <w:r w:rsidRPr="00FA5AD1">
              <w:rPr>
                <w:b/>
                <w:sz w:val="22"/>
              </w:rPr>
              <w:t xml:space="preserve">Знать: </w:t>
            </w:r>
          </w:p>
          <w:p w14:paraId="7884199D" w14:textId="77777777" w:rsidR="00074F07" w:rsidRPr="00FA5AD1" w:rsidRDefault="00074F07" w:rsidP="00074F07">
            <w:pPr>
              <w:spacing w:line="279" w:lineRule="auto"/>
              <w:ind w:right="31"/>
              <w:jc w:val="both"/>
            </w:pPr>
            <w:r w:rsidRPr="00FA5AD1">
              <w:rPr>
                <w:sz w:val="22"/>
              </w:rPr>
              <w:t xml:space="preserve">- особенности </w:t>
            </w:r>
            <w:r w:rsidRPr="00FA5AD1">
              <w:rPr>
                <w:sz w:val="22"/>
              </w:rPr>
              <w:tab/>
              <w:t xml:space="preserve">управления жизненного цикла ИТ-услуг в рамках известных методологий, </w:t>
            </w:r>
          </w:p>
          <w:p w14:paraId="7ED79CAF" w14:textId="77777777" w:rsidR="00074F07" w:rsidRPr="00FA5AD1" w:rsidRDefault="00074F07" w:rsidP="00074F07">
            <w:pPr>
              <w:spacing w:after="4" w:line="270" w:lineRule="auto"/>
              <w:ind w:right="31"/>
              <w:jc w:val="both"/>
            </w:pPr>
            <w:r w:rsidRPr="00FA5AD1">
              <w:rPr>
                <w:sz w:val="22"/>
              </w:rPr>
              <w:t xml:space="preserve">- специфику инструментальных средств, используемых ИТ-службами организации для управления жизненным циклом ИТ-услуг и цифровых платформ в организации </w:t>
            </w:r>
          </w:p>
          <w:p w14:paraId="30A2E122" w14:textId="77777777" w:rsidR="00074F07" w:rsidRPr="00FA5AD1" w:rsidRDefault="00074F07" w:rsidP="00074F07">
            <w:pPr>
              <w:spacing w:after="4" w:line="270" w:lineRule="auto"/>
              <w:ind w:right="31"/>
              <w:jc w:val="both"/>
            </w:pPr>
            <w:r w:rsidRPr="00FA5AD1">
              <w:rPr>
                <w:b/>
                <w:sz w:val="22"/>
              </w:rPr>
              <w:t xml:space="preserve">Уметь: </w:t>
            </w:r>
          </w:p>
          <w:p w14:paraId="73A39D0E" w14:textId="77777777" w:rsidR="00074F07" w:rsidRPr="00FA5AD1" w:rsidRDefault="00074F07" w:rsidP="00074F07">
            <w:pPr>
              <w:spacing w:after="16" w:line="263" w:lineRule="auto"/>
              <w:ind w:right="58"/>
              <w:jc w:val="both"/>
            </w:pPr>
            <w:r w:rsidRPr="00FA5AD1">
              <w:rPr>
                <w:b/>
                <w:sz w:val="22"/>
              </w:rPr>
              <w:t xml:space="preserve">- </w:t>
            </w:r>
            <w:r w:rsidRPr="00FA5AD1">
              <w:rPr>
                <w:sz w:val="22"/>
              </w:rPr>
              <w:t xml:space="preserve">применять на практике методологии управления жизненным циклом ИТ-услуг для различных внутренних и внешних ИТ-проектов </w:t>
            </w:r>
          </w:p>
          <w:p w14:paraId="3309A8B7" w14:textId="66CD1BC4" w:rsidR="00074F07" w:rsidRPr="00FA5AD1" w:rsidRDefault="00074F07" w:rsidP="00074F07">
            <w:pPr>
              <w:spacing w:after="15" w:line="259" w:lineRule="auto"/>
              <w:rPr>
                <w:b/>
                <w:sz w:val="22"/>
              </w:rPr>
            </w:pPr>
            <w:r w:rsidRPr="00FA5AD1">
              <w:rPr>
                <w:sz w:val="22"/>
              </w:rPr>
              <w:t>-применять на практике ИТ-решения, используемые для разработки цифровых платформ и управления этим процессом</w:t>
            </w:r>
            <w:r>
              <w:rPr>
                <w:sz w:val="22"/>
              </w:rPr>
              <w:t>.</w:t>
            </w:r>
          </w:p>
        </w:tc>
        <w:tc>
          <w:tcPr>
            <w:tcW w:w="2781" w:type="dxa"/>
          </w:tcPr>
          <w:p w14:paraId="2D0EE7A2" w14:textId="27B3EDC3" w:rsidR="00074F07" w:rsidRPr="00FA5AD1" w:rsidRDefault="00074F07" w:rsidP="00074F07">
            <w:pPr>
              <w:spacing w:line="279" w:lineRule="auto"/>
              <w:ind w:right="63"/>
              <w:jc w:val="both"/>
              <w:rPr>
                <w:sz w:val="22"/>
              </w:rPr>
            </w:pPr>
            <w:r>
              <w:rPr>
                <w:b/>
                <w:bCs/>
                <w:sz w:val="22"/>
              </w:rPr>
              <w:t>Задание 1</w:t>
            </w:r>
            <w:r w:rsidRPr="00FA5AD1">
              <w:rPr>
                <w:b/>
                <w:bCs/>
                <w:sz w:val="22"/>
              </w:rPr>
              <w:t>.</w:t>
            </w:r>
            <w:r w:rsidRPr="00FA5AD1">
              <w:rPr>
                <w:sz w:val="22"/>
              </w:rPr>
              <w:t xml:space="preserve"> Предложить и обосновать методику внедрения решения цифровой платформы) в госкомпании/ организации с учетом методологии управления ИТ-услугами  </w:t>
            </w:r>
          </w:p>
          <w:p w14:paraId="149A4E06" w14:textId="77777777" w:rsidR="00074F07" w:rsidRPr="00FA5AD1" w:rsidRDefault="00074F07" w:rsidP="00074F07">
            <w:pPr>
              <w:spacing w:line="279" w:lineRule="auto"/>
              <w:ind w:right="63"/>
              <w:jc w:val="both"/>
              <w:rPr>
                <w:b/>
                <w:bCs/>
                <w:sz w:val="22"/>
              </w:rPr>
            </w:pPr>
          </w:p>
        </w:tc>
      </w:tr>
    </w:tbl>
    <w:p w14:paraId="034D7EB5" w14:textId="77777777" w:rsidR="003B30A1" w:rsidRPr="00FA5AD1" w:rsidRDefault="003B30A1" w:rsidP="003B30A1">
      <w:pPr>
        <w:autoSpaceDE w:val="0"/>
        <w:autoSpaceDN w:val="0"/>
        <w:adjustRightInd w:val="0"/>
        <w:ind w:left="-76"/>
        <w:jc w:val="both"/>
        <w:rPr>
          <w:color w:val="000000"/>
          <w:sz w:val="28"/>
          <w:szCs w:val="28"/>
        </w:rPr>
      </w:pPr>
    </w:p>
    <w:p w14:paraId="1AC84A9A" w14:textId="77777777" w:rsidR="00252B00" w:rsidRPr="002C005C" w:rsidRDefault="00252B00" w:rsidP="00252B00">
      <w:pPr>
        <w:pStyle w:val="116"/>
        <w:tabs>
          <w:tab w:val="clear" w:pos="1512"/>
        </w:tabs>
        <w:spacing w:before="120" w:line="240" w:lineRule="auto"/>
        <w:ind w:left="425" w:hanging="425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74" w:name="_Toc134089460"/>
      <w:bookmarkEnd w:id="73"/>
      <w:r w:rsidRPr="002C005C"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 xml:space="preserve">Вопросы для подготовки </w:t>
      </w:r>
      <w:r w:rsidRPr="002C005C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>к экзамену</w:t>
      </w:r>
      <w:r w:rsidRPr="002C005C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  <w:bookmarkEnd w:id="74"/>
    </w:p>
    <w:p w14:paraId="2D903E41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1. Определение и основные цели управления ИТ-сервисами.</w:t>
      </w:r>
    </w:p>
    <w:p w14:paraId="11B117B0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2. Роль ITSM в современной организации.</w:t>
      </w:r>
    </w:p>
    <w:p w14:paraId="51E666C5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3. История и развитие ITIL.</w:t>
      </w:r>
    </w:p>
    <w:p w14:paraId="0F017760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4. Структура и компоненты ITIL4.</w:t>
      </w:r>
    </w:p>
    <w:p w14:paraId="464D4F41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5. Ценности и принципы ITIL4.</w:t>
      </w:r>
    </w:p>
    <w:p w14:paraId="1EE63EFE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6. Применение принципов ITIL4 в управлении ИТ-сервисами.</w:t>
      </w:r>
    </w:p>
    <w:p w14:paraId="020B499A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7. Определение и описание четырех измерений управления сервисами.</w:t>
      </w:r>
    </w:p>
    <w:p w14:paraId="06135CAF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8. Процесс непрерывного улучшения в ITIL4.</w:t>
      </w:r>
    </w:p>
    <w:p w14:paraId="2FD760D9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9. Обзор общих практик управления в ITIL4.</w:t>
      </w:r>
    </w:p>
    <w:p w14:paraId="74AB22EF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10. Роль общих практик управления в жизненном цикле ИТ-услуг.</w:t>
      </w:r>
    </w:p>
    <w:p w14:paraId="64683208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11. Определение и основные аспекты управления стратегией.</w:t>
      </w:r>
    </w:p>
    <w:p w14:paraId="0C54413D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12. Разработка стратегии ИТ-услуг с использованием ITIL4.</w:t>
      </w:r>
    </w:p>
    <w:p w14:paraId="17577CF5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13. Введение в практики управления сервисами в ITIL4.</w:t>
      </w:r>
    </w:p>
    <w:p w14:paraId="12617489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14. Примеры практик управления сервисами и их применение.</w:t>
      </w:r>
    </w:p>
    <w:p w14:paraId="3FC061B8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15. Описание технических практик в ITIL4.</w:t>
      </w:r>
    </w:p>
    <w:p w14:paraId="5271A14A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16. Использование технических практик для повышения эффективности ИТ-сервисов.</w:t>
      </w:r>
    </w:p>
    <w:p w14:paraId="6C457EBA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17. Определение и важность метрик в управлении ИТ-сервисами.</w:t>
      </w:r>
    </w:p>
    <w:p w14:paraId="411BA686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18. Примеры метрик для оценки и улучшения качества ИТ-сервисов.</w:t>
      </w:r>
    </w:p>
    <w:p w14:paraId="5CD02D62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19. Описание стадий жизненного цикла ИТ-услуг в ITIL4.</w:t>
      </w:r>
    </w:p>
    <w:p w14:paraId="3969E61D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20. Управление жизненным циклом ИТ-услуг с использованием принципов ITIL4.</w:t>
      </w:r>
    </w:p>
    <w:p w14:paraId="2EADB463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21. Интеграция ITIL4 с другими фреймворками и стандартами.</w:t>
      </w:r>
    </w:p>
    <w:p w14:paraId="58EE093D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22. Типы сертификации по ITIL и их значение.</w:t>
      </w:r>
    </w:p>
    <w:p w14:paraId="3EE549BE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23. Использование автоматизации в управлении ИТ-сервисами согласно ITIL4.</w:t>
      </w:r>
    </w:p>
    <w:p w14:paraId="7D4ADD07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24. Роль бизнес-аналитики в управлении ИТ-сервисами.</w:t>
      </w:r>
    </w:p>
    <w:p w14:paraId="3C0E6209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25. Управление рисками в контексте ITIL4.</w:t>
      </w:r>
    </w:p>
    <w:p w14:paraId="0ED3BCED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26. Культура и организационные аспекты внедрения ITIL4.</w:t>
      </w:r>
    </w:p>
    <w:p w14:paraId="6C0398C7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27. Процесс управления изменениями с использованием ITIL4.</w:t>
      </w:r>
    </w:p>
    <w:p w14:paraId="6108EB79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28. Управление инцидентами и проблемами в ITIL4.</w:t>
      </w:r>
    </w:p>
    <w:p w14:paraId="2E3E716D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29. Определение и управление уровнями сервиса в ITIL4.</w:t>
      </w:r>
    </w:p>
    <w:p w14:paraId="2C922EBA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30. Управление конфигурацией и активами в контексте ITIL4.</w:t>
      </w:r>
    </w:p>
    <w:p w14:paraId="7F175E06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31. COBIT и ISO20000: сходства и различия.</w:t>
      </w:r>
    </w:p>
    <w:p w14:paraId="3E7EFED2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32. Особенности применения принципов ISO20000 в управлении ИТ-сервисами.</w:t>
      </w:r>
    </w:p>
    <w:p w14:paraId="20F5CC0C" w14:textId="290294D5" w:rsidR="00D36B9A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33. Роль COBIT в формировании стратегии.</w:t>
      </w:r>
    </w:p>
    <w:p w14:paraId="4DF4DC4C" w14:textId="77777777" w:rsidR="00D36B9A" w:rsidRPr="00FA5AD1" w:rsidRDefault="00D36B9A" w:rsidP="00D36B9A">
      <w:pPr>
        <w:pStyle w:val="af9"/>
        <w:ind w:left="0"/>
        <w:jc w:val="both"/>
        <w:rPr>
          <w:color w:val="000000"/>
          <w:sz w:val="28"/>
          <w:szCs w:val="28"/>
        </w:rPr>
      </w:pPr>
    </w:p>
    <w:p w14:paraId="757C36E5" w14:textId="10A1B670" w:rsidR="008B5D4B" w:rsidRPr="00845497" w:rsidRDefault="008B5D4B" w:rsidP="00643AE3">
      <w:pPr>
        <w:pStyle w:val="af9"/>
        <w:ind w:left="0"/>
        <w:jc w:val="center"/>
        <w:rPr>
          <w:i/>
          <w:color w:val="000000"/>
          <w:sz w:val="28"/>
          <w:szCs w:val="28"/>
        </w:rPr>
      </w:pPr>
      <w:r w:rsidRPr="00845497">
        <w:rPr>
          <w:i/>
          <w:color w:val="000000"/>
          <w:sz w:val="28"/>
          <w:szCs w:val="28"/>
        </w:rPr>
        <w:t>Образец экзаменационного билета</w:t>
      </w:r>
    </w:p>
    <w:p w14:paraId="2B646669" w14:textId="3DCEBD49" w:rsidR="00715E12" w:rsidRDefault="002C005C" w:rsidP="002C005C">
      <w:pPr>
        <w:widowControl w:val="0"/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B641F7">
        <w:rPr>
          <w:b/>
          <w:bCs/>
          <w:color w:val="000000"/>
          <w:sz w:val="28"/>
          <w:szCs w:val="28"/>
        </w:rPr>
        <w:t xml:space="preserve">. </w:t>
      </w:r>
      <w:r w:rsidR="00B641F7" w:rsidRPr="00B641F7">
        <w:rPr>
          <w:rStyle w:val="aff9"/>
        </w:rPr>
        <w:t>Раскройте тему</w:t>
      </w:r>
      <w:r w:rsidR="00B641F7">
        <w:rPr>
          <w:b/>
          <w:bCs/>
          <w:color w:val="000000"/>
          <w:sz w:val="28"/>
          <w:szCs w:val="28"/>
        </w:rPr>
        <w:t xml:space="preserve"> </w:t>
      </w:r>
      <w:r w:rsidR="00B641F7">
        <w:rPr>
          <w:rStyle w:val="aff9"/>
        </w:rPr>
        <w:t>у</w:t>
      </w:r>
      <w:r w:rsidR="00B641F7" w:rsidRPr="00FA5AD1">
        <w:rPr>
          <w:rStyle w:val="aff9"/>
        </w:rPr>
        <w:t>правлени</w:t>
      </w:r>
      <w:r w:rsidR="00B641F7">
        <w:rPr>
          <w:rStyle w:val="aff9"/>
        </w:rPr>
        <w:t>я</w:t>
      </w:r>
      <w:r w:rsidR="00B641F7" w:rsidRPr="00FA5AD1">
        <w:rPr>
          <w:rStyle w:val="aff9"/>
        </w:rPr>
        <w:t xml:space="preserve"> рисками</w:t>
      </w:r>
      <w:r w:rsidR="00B641F7">
        <w:rPr>
          <w:rStyle w:val="aff9"/>
        </w:rPr>
        <w:t xml:space="preserve"> для </w:t>
      </w:r>
      <w:r w:rsidR="00B641F7" w:rsidRPr="00FA5AD1">
        <w:rPr>
          <w:rStyle w:val="aff9"/>
        </w:rPr>
        <w:t xml:space="preserve"> </w:t>
      </w:r>
      <w:r w:rsidR="00B641F7">
        <w:rPr>
          <w:rStyle w:val="aff9"/>
        </w:rPr>
        <w:t xml:space="preserve">ИТ-услуги </w:t>
      </w:r>
      <w:r w:rsidR="00B641F7" w:rsidRPr="00FA5AD1">
        <w:rPr>
          <w:rStyle w:val="aff9"/>
        </w:rPr>
        <w:t>в контексте</w:t>
      </w:r>
      <w:r w:rsidR="00B641F7">
        <w:rPr>
          <w:rStyle w:val="aff9"/>
        </w:rPr>
        <w:t xml:space="preserve"> использования фреймворка</w:t>
      </w:r>
      <w:r w:rsidR="00B641F7" w:rsidRPr="00FA5AD1">
        <w:rPr>
          <w:rStyle w:val="aff9"/>
        </w:rPr>
        <w:t xml:space="preserve"> ITIL4.</w:t>
      </w:r>
      <w:r w:rsidR="00B641F7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(</w:t>
      </w:r>
      <w:r w:rsidR="00B641F7">
        <w:rPr>
          <w:b/>
          <w:bCs/>
          <w:color w:val="000000"/>
          <w:sz w:val="28"/>
          <w:szCs w:val="28"/>
        </w:rPr>
        <w:t>20</w:t>
      </w:r>
      <w:r>
        <w:rPr>
          <w:b/>
          <w:bCs/>
          <w:color w:val="000000"/>
          <w:sz w:val="28"/>
          <w:szCs w:val="28"/>
        </w:rPr>
        <w:t xml:space="preserve"> баллов)</w:t>
      </w:r>
    </w:p>
    <w:p w14:paraId="06733B9F" w14:textId="3A588650" w:rsidR="00B641F7" w:rsidRDefault="002C005C" w:rsidP="002C005C">
      <w:pPr>
        <w:widowControl w:val="0"/>
        <w:ind w:firstLine="567"/>
        <w:rPr>
          <w:rStyle w:val="aff9"/>
        </w:rPr>
      </w:pPr>
      <w:r>
        <w:rPr>
          <w:b/>
          <w:bCs/>
          <w:color w:val="000000"/>
          <w:sz w:val="28"/>
          <w:szCs w:val="28"/>
        </w:rPr>
        <w:t>2.</w:t>
      </w:r>
      <w:r w:rsidR="00B641F7">
        <w:rPr>
          <w:b/>
          <w:bCs/>
          <w:color w:val="000000"/>
          <w:sz w:val="28"/>
          <w:szCs w:val="28"/>
        </w:rPr>
        <w:t xml:space="preserve"> </w:t>
      </w:r>
      <w:r w:rsidR="00B641F7" w:rsidRPr="00B641F7">
        <w:rPr>
          <w:rStyle w:val="aff9"/>
        </w:rPr>
        <w:t>Решите практическую задачу</w:t>
      </w:r>
      <w:r w:rsidR="00B641F7">
        <w:rPr>
          <w:rStyle w:val="aff9"/>
        </w:rPr>
        <w:t xml:space="preserve">: </w:t>
      </w:r>
      <w:r w:rsidR="00B641F7" w:rsidRPr="00B641F7">
        <w:rPr>
          <w:rStyle w:val="aff9"/>
        </w:rPr>
        <w:t xml:space="preserve">Улучшение процесса обработки страховых заявок </w:t>
      </w:r>
      <w:r w:rsidR="00B641F7">
        <w:rPr>
          <w:rStyle w:val="aff9"/>
        </w:rPr>
        <w:t xml:space="preserve">от клиентов </w:t>
      </w:r>
      <w:r w:rsidR="00B641F7" w:rsidRPr="00B641F7">
        <w:rPr>
          <w:rStyle w:val="aff9"/>
        </w:rPr>
        <w:t>с использованием ITIL 4</w:t>
      </w:r>
      <w:r w:rsidR="00B641F7">
        <w:rPr>
          <w:rStyle w:val="aff9"/>
        </w:rPr>
        <w:t>.</w:t>
      </w:r>
    </w:p>
    <w:p w14:paraId="4A9E56A2" w14:textId="0CEA1C22" w:rsidR="00B641F7" w:rsidRPr="00B641F7" w:rsidRDefault="00B641F7" w:rsidP="00B641F7">
      <w:pPr>
        <w:widowControl w:val="0"/>
        <w:ind w:firstLine="567"/>
        <w:rPr>
          <w:rStyle w:val="aff9"/>
        </w:rPr>
      </w:pPr>
      <w:r>
        <w:rPr>
          <w:rStyle w:val="aff9"/>
        </w:rPr>
        <w:t>Бизнес-контекст</w:t>
      </w:r>
      <w:r w:rsidRPr="00B641F7">
        <w:rPr>
          <w:rStyle w:val="aff9"/>
        </w:rPr>
        <w:t>:</w:t>
      </w:r>
    </w:p>
    <w:p w14:paraId="376E6EA7" w14:textId="77777777" w:rsidR="00B641F7" w:rsidRPr="00B641F7" w:rsidRDefault="00B641F7" w:rsidP="00923A59">
      <w:pPr>
        <w:pStyle w:val="af9"/>
        <w:widowControl w:val="0"/>
        <w:numPr>
          <w:ilvl w:val="0"/>
          <w:numId w:val="7"/>
        </w:numPr>
        <w:rPr>
          <w:rStyle w:val="aff9"/>
        </w:rPr>
      </w:pPr>
      <w:r w:rsidRPr="00B641F7">
        <w:rPr>
          <w:rStyle w:val="aff9"/>
        </w:rPr>
        <w:t>Вы являетесь менеджером ИТ-сервисов в страховой компании. Компания получает большое количество страховых заявок каждый день, и процесс обработки этих заявок стал медленным и неэффективным из-за устаревших технологий и нерационального использования ресурсов. Ваша задача - улучшить этот процесс с использованием принципов и практик фреймворка ITIL 4.</w:t>
      </w:r>
    </w:p>
    <w:p w14:paraId="2297C26E" w14:textId="77777777" w:rsidR="00B641F7" w:rsidRPr="00B641F7" w:rsidRDefault="00B641F7" w:rsidP="00B641F7">
      <w:pPr>
        <w:widowControl w:val="0"/>
        <w:ind w:firstLine="567"/>
        <w:rPr>
          <w:rStyle w:val="aff9"/>
        </w:rPr>
      </w:pPr>
    </w:p>
    <w:p w14:paraId="13FC05CD" w14:textId="09B565BC" w:rsidR="00B641F7" w:rsidRPr="00B641F7" w:rsidRDefault="00B641F7" w:rsidP="00B641F7">
      <w:pPr>
        <w:widowControl w:val="0"/>
        <w:ind w:firstLine="567"/>
        <w:rPr>
          <w:rStyle w:val="aff9"/>
        </w:rPr>
      </w:pPr>
      <w:r w:rsidRPr="00B641F7">
        <w:rPr>
          <w:rStyle w:val="aff9"/>
        </w:rPr>
        <w:t>Задание:</w:t>
      </w:r>
    </w:p>
    <w:p w14:paraId="1AC1718D" w14:textId="36482B64" w:rsidR="00B641F7" w:rsidRPr="00B641F7" w:rsidRDefault="00B641F7" w:rsidP="00923A59">
      <w:pPr>
        <w:pStyle w:val="af9"/>
        <w:widowControl w:val="0"/>
        <w:numPr>
          <w:ilvl w:val="0"/>
          <w:numId w:val="6"/>
        </w:numPr>
        <w:rPr>
          <w:rStyle w:val="aff9"/>
        </w:rPr>
      </w:pPr>
      <w:r w:rsidRPr="00B641F7">
        <w:rPr>
          <w:rStyle w:val="aff9"/>
        </w:rPr>
        <w:t>Определите основные стадии процесса обработки страховых заявок и составьте перечень услуг, которые могут быть связаны с каждой стадией.</w:t>
      </w:r>
    </w:p>
    <w:p w14:paraId="3A9B32BE" w14:textId="56347A64" w:rsidR="00B641F7" w:rsidRPr="00B641F7" w:rsidRDefault="00B641F7" w:rsidP="00923A59">
      <w:pPr>
        <w:pStyle w:val="af9"/>
        <w:widowControl w:val="0"/>
        <w:numPr>
          <w:ilvl w:val="0"/>
          <w:numId w:val="6"/>
        </w:numPr>
        <w:rPr>
          <w:rStyle w:val="aff9"/>
        </w:rPr>
      </w:pPr>
      <w:r w:rsidRPr="00B641F7">
        <w:rPr>
          <w:rStyle w:val="aff9"/>
        </w:rPr>
        <w:t>Проанализируйте текущие проблемы и возможные улучшения на каждой стадии. Используйте принципы ITIL 4 для определения того, какие изменения могут быть внедрены на каждой стадии для улучшения процесса.</w:t>
      </w:r>
    </w:p>
    <w:p w14:paraId="637BD8FC" w14:textId="065A6DD7" w:rsidR="00B641F7" w:rsidRPr="00B641F7" w:rsidRDefault="00B641F7" w:rsidP="00923A59">
      <w:pPr>
        <w:pStyle w:val="af9"/>
        <w:widowControl w:val="0"/>
        <w:numPr>
          <w:ilvl w:val="0"/>
          <w:numId w:val="6"/>
        </w:numPr>
        <w:jc w:val="both"/>
        <w:rPr>
          <w:rStyle w:val="aff9"/>
        </w:rPr>
      </w:pPr>
      <w:r w:rsidRPr="00B641F7">
        <w:rPr>
          <w:rStyle w:val="aff9"/>
        </w:rPr>
        <w:t>Разработайте план внедрения изменений, включая расписание, ресурсы, риски и ключевые показатели эффективности (KPI). Объясните, как вы будете измерять успех внедрения изменений и какие действия будут предприняты в случае возникновения проблем.</w:t>
      </w:r>
    </w:p>
    <w:p w14:paraId="37BFB7B5" w14:textId="34B45CD7" w:rsidR="00B641F7" w:rsidRPr="00B641F7" w:rsidRDefault="00B641F7" w:rsidP="00923A59">
      <w:pPr>
        <w:pStyle w:val="af9"/>
        <w:widowControl w:val="0"/>
        <w:numPr>
          <w:ilvl w:val="0"/>
          <w:numId w:val="6"/>
        </w:numPr>
        <w:jc w:val="both"/>
        <w:rPr>
          <w:rStyle w:val="aff9"/>
        </w:rPr>
      </w:pPr>
      <w:r w:rsidRPr="00B641F7">
        <w:rPr>
          <w:rStyle w:val="aff9"/>
        </w:rPr>
        <w:t>Опишите, как вы будете обеспечивать непрерывное улучшение процесса обработки страховых заявок после внедрения изменений. Используйте практики ITIL 4 для определения действий по обеспечению постоянного контроля и оптимизации процесса.</w:t>
      </w:r>
    </w:p>
    <w:p w14:paraId="50F765C2" w14:textId="77777777" w:rsidR="00B641F7" w:rsidRPr="00B641F7" w:rsidRDefault="00B641F7" w:rsidP="00845497">
      <w:pPr>
        <w:widowControl w:val="0"/>
        <w:ind w:firstLine="567"/>
        <w:jc w:val="both"/>
        <w:rPr>
          <w:rStyle w:val="aff9"/>
        </w:rPr>
      </w:pPr>
    </w:p>
    <w:p w14:paraId="6A5B3A6B" w14:textId="3D099C0C" w:rsidR="00B641F7" w:rsidRPr="00B641F7" w:rsidRDefault="00B641F7" w:rsidP="00845497">
      <w:pPr>
        <w:widowControl w:val="0"/>
        <w:ind w:firstLine="567"/>
        <w:jc w:val="both"/>
        <w:rPr>
          <w:rStyle w:val="aff9"/>
        </w:rPr>
      </w:pPr>
      <w:r w:rsidRPr="00B641F7">
        <w:rPr>
          <w:rStyle w:val="aff9"/>
        </w:rPr>
        <w:t>Требования:</w:t>
      </w:r>
    </w:p>
    <w:p w14:paraId="644AC63F" w14:textId="7117E719" w:rsidR="00B641F7" w:rsidRPr="00B641F7" w:rsidRDefault="00B641F7" w:rsidP="00923A59">
      <w:pPr>
        <w:pStyle w:val="af9"/>
        <w:widowControl w:val="0"/>
        <w:numPr>
          <w:ilvl w:val="0"/>
          <w:numId w:val="8"/>
        </w:numPr>
        <w:jc w:val="both"/>
        <w:rPr>
          <w:rStyle w:val="aff9"/>
        </w:rPr>
      </w:pPr>
      <w:r w:rsidRPr="00B641F7">
        <w:rPr>
          <w:rStyle w:val="aff9"/>
        </w:rPr>
        <w:t>В вашем решении должны быть ясно обозначены принципы и практики ITIL 4.</w:t>
      </w:r>
    </w:p>
    <w:p w14:paraId="0A875E2F" w14:textId="23A44C82" w:rsidR="00B641F7" w:rsidRDefault="00B641F7" w:rsidP="00923A59">
      <w:pPr>
        <w:pStyle w:val="af9"/>
        <w:widowControl w:val="0"/>
        <w:numPr>
          <w:ilvl w:val="0"/>
          <w:numId w:val="8"/>
        </w:numPr>
        <w:jc w:val="both"/>
        <w:rPr>
          <w:rStyle w:val="aff9"/>
        </w:rPr>
      </w:pPr>
      <w:r w:rsidRPr="00B641F7">
        <w:rPr>
          <w:rStyle w:val="aff9"/>
        </w:rPr>
        <w:t>Уделите внимание аспектам, связанным с управлением услугами, включая управление инцидентами, запросами, проблемами и изменениями.</w:t>
      </w:r>
    </w:p>
    <w:p w14:paraId="39541092" w14:textId="45BBB9EE" w:rsidR="00B641F7" w:rsidRPr="00B641F7" w:rsidRDefault="00B641F7" w:rsidP="00923A59">
      <w:pPr>
        <w:pStyle w:val="af9"/>
        <w:widowControl w:val="0"/>
        <w:numPr>
          <w:ilvl w:val="0"/>
          <w:numId w:val="8"/>
        </w:numPr>
        <w:jc w:val="both"/>
        <w:rPr>
          <w:rStyle w:val="aff9"/>
        </w:rPr>
      </w:pPr>
      <w:r w:rsidRPr="00B641F7">
        <w:rPr>
          <w:rStyle w:val="aff9"/>
        </w:rPr>
        <w:t>Подумайте о взаимодействии между различными отделами и стейкхолдерами компании, а также о том, как обеспечить успешное внедрение и адаптацию изменений.</w:t>
      </w:r>
    </w:p>
    <w:p w14:paraId="7E401688" w14:textId="690C7346" w:rsidR="00B641F7" w:rsidRDefault="00B641F7" w:rsidP="00923A59">
      <w:pPr>
        <w:pStyle w:val="af9"/>
        <w:widowControl w:val="0"/>
        <w:numPr>
          <w:ilvl w:val="0"/>
          <w:numId w:val="8"/>
        </w:numPr>
        <w:jc w:val="both"/>
        <w:rPr>
          <w:rStyle w:val="aff9"/>
        </w:rPr>
      </w:pPr>
      <w:r w:rsidRPr="00B641F7">
        <w:rPr>
          <w:rStyle w:val="aff9"/>
        </w:rPr>
        <w:t>Ваш ответ должен быть структурированным и содержать понятные объяснения и примеры.</w:t>
      </w:r>
    </w:p>
    <w:p w14:paraId="7C43CD47" w14:textId="0DC2F03F" w:rsidR="002C005C" w:rsidRDefault="00B641F7" w:rsidP="002C005C">
      <w:pPr>
        <w:widowControl w:val="0"/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</w:t>
      </w:r>
      <w:r w:rsidR="002C005C">
        <w:rPr>
          <w:b/>
          <w:bCs/>
          <w:color w:val="000000"/>
          <w:sz w:val="28"/>
          <w:szCs w:val="28"/>
        </w:rPr>
        <w:t>(</w:t>
      </w:r>
      <w:r>
        <w:rPr>
          <w:b/>
          <w:bCs/>
          <w:color w:val="000000"/>
          <w:sz w:val="28"/>
          <w:szCs w:val="28"/>
        </w:rPr>
        <w:t>40</w:t>
      </w:r>
      <w:r w:rsidR="002C005C">
        <w:rPr>
          <w:b/>
          <w:bCs/>
          <w:color w:val="000000"/>
          <w:sz w:val="28"/>
          <w:szCs w:val="28"/>
        </w:rPr>
        <w:t xml:space="preserve"> баллов)</w:t>
      </w:r>
    </w:p>
    <w:p w14:paraId="06A6AF97" w14:textId="77777777" w:rsidR="00B7359E" w:rsidRDefault="00A2052F" w:rsidP="00E46469">
      <w:pPr>
        <w:widowControl w:val="0"/>
        <w:ind w:firstLine="567"/>
        <w:jc w:val="center"/>
        <w:rPr>
          <w:b/>
          <w:bCs/>
          <w:color w:val="000000"/>
          <w:sz w:val="28"/>
          <w:szCs w:val="28"/>
        </w:rPr>
      </w:pPr>
      <w:r w:rsidRPr="00FA5AD1">
        <w:rPr>
          <w:b/>
          <w:bCs/>
          <w:color w:val="000000"/>
          <w:sz w:val="28"/>
          <w:szCs w:val="28"/>
        </w:rPr>
        <w:t xml:space="preserve">Методические материалы, </w:t>
      </w:r>
    </w:p>
    <w:p w14:paraId="6FB048D0" w14:textId="31882836" w:rsidR="00A2052F" w:rsidRPr="00FA5AD1" w:rsidRDefault="00A2052F" w:rsidP="00E46469">
      <w:pPr>
        <w:widowControl w:val="0"/>
        <w:ind w:firstLine="567"/>
        <w:jc w:val="center"/>
        <w:rPr>
          <w:b/>
          <w:bCs/>
          <w:color w:val="000000"/>
          <w:sz w:val="28"/>
          <w:szCs w:val="28"/>
        </w:rPr>
      </w:pPr>
      <w:r w:rsidRPr="00FA5AD1">
        <w:rPr>
          <w:b/>
          <w:bCs/>
          <w:color w:val="000000"/>
          <w:sz w:val="28"/>
          <w:szCs w:val="28"/>
        </w:rPr>
        <w:t>определяющие процедуры оценивания</w:t>
      </w:r>
      <w:r w:rsidR="00B7359E">
        <w:rPr>
          <w:b/>
          <w:bCs/>
          <w:color w:val="000000"/>
          <w:sz w:val="28"/>
          <w:szCs w:val="28"/>
        </w:rPr>
        <w:t xml:space="preserve"> </w:t>
      </w:r>
      <w:r w:rsidRPr="00FA5AD1">
        <w:rPr>
          <w:b/>
          <w:bCs/>
          <w:color w:val="000000"/>
          <w:sz w:val="28"/>
          <w:szCs w:val="28"/>
        </w:rPr>
        <w:t>знаний, умений</w:t>
      </w:r>
    </w:p>
    <w:p w14:paraId="58E63E42" w14:textId="1D5930D3" w:rsidR="00A2052F" w:rsidRDefault="00A2052F" w:rsidP="003D2E35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FA5AD1">
        <w:rPr>
          <w:color w:val="000000"/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14:paraId="01B2CCEC" w14:textId="77777777" w:rsidR="002C005C" w:rsidRPr="00FA5AD1" w:rsidRDefault="002C005C" w:rsidP="003D2E35">
      <w:pPr>
        <w:widowControl w:val="0"/>
        <w:ind w:firstLine="708"/>
        <w:jc w:val="both"/>
        <w:rPr>
          <w:color w:val="000000"/>
          <w:sz w:val="28"/>
          <w:szCs w:val="28"/>
        </w:rPr>
      </w:pPr>
    </w:p>
    <w:p w14:paraId="60CF4F24" w14:textId="6E263239" w:rsidR="00871C0B" w:rsidRPr="00FA5AD1" w:rsidRDefault="00871C0B" w:rsidP="00871C0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5" w:name="_Toc417973963"/>
      <w:bookmarkStart w:id="76" w:name="_Toc462962412"/>
      <w:bookmarkStart w:id="77" w:name="_Toc525680797"/>
      <w:bookmarkStart w:id="78" w:name="_Toc85402987"/>
      <w:bookmarkStart w:id="79" w:name="_Toc86842803"/>
      <w:bookmarkStart w:id="80" w:name="_Toc134089461"/>
      <w:bookmarkStart w:id="81" w:name="_Toc512931222"/>
      <w:bookmarkStart w:id="82" w:name="_Toc518277644"/>
      <w:bookmarkStart w:id="83" w:name="_Toc10270941"/>
      <w:bookmarkStart w:id="84" w:name="_Toc376713408"/>
      <w:bookmarkStart w:id="85" w:name="_Toc376713954"/>
      <w:bookmarkStart w:id="86" w:name="_Toc81702978"/>
      <w:bookmarkStart w:id="87" w:name="_Toc44340740"/>
      <w:bookmarkStart w:id="88" w:name="_Toc140083900"/>
      <w:bookmarkStart w:id="89" w:name="_Toc140478531"/>
      <w:bookmarkStart w:id="90" w:name="_Toc81702980"/>
      <w:bookmarkStart w:id="91" w:name="_Toc136000649"/>
      <w:bookmarkStart w:id="92" w:name="_Toc153282831"/>
      <w:bookmarkStart w:id="93" w:name="_Toc165813537"/>
      <w:bookmarkStart w:id="94" w:name="_Toc85402989"/>
      <w:bookmarkStart w:id="95" w:name="_Toc86842805"/>
      <w:bookmarkEnd w:id="44"/>
      <w:bookmarkEnd w:id="45"/>
      <w:r w:rsidRPr="00FA5AD1">
        <w:rPr>
          <w:rFonts w:ascii="Times New Roman" w:hAnsi="Times New Roman" w:cs="Times New Roman"/>
          <w:color w:val="000000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75"/>
      <w:bookmarkEnd w:id="76"/>
      <w:bookmarkEnd w:id="77"/>
      <w:bookmarkEnd w:id="78"/>
      <w:bookmarkEnd w:id="79"/>
      <w:bookmarkEnd w:id="80"/>
    </w:p>
    <w:p w14:paraId="4E4C0C19" w14:textId="25324582" w:rsidR="00B7359E" w:rsidRPr="00B7359E" w:rsidRDefault="00B7359E" w:rsidP="00B7359E">
      <w:pPr>
        <w:spacing w:line="283" w:lineRule="auto"/>
        <w:ind w:left="695" w:right="497"/>
        <w:jc w:val="center"/>
        <w:rPr>
          <w:rFonts w:eastAsia="MS Mincho"/>
          <w:b/>
          <w:bCs/>
          <w:i/>
          <w:color w:val="000000"/>
          <w:kern w:val="32"/>
          <w:sz w:val="28"/>
          <w:szCs w:val="28"/>
          <w:lang w:eastAsia="ja-JP"/>
        </w:rPr>
      </w:pPr>
      <w:bookmarkStart w:id="96" w:name="_Toc422097295"/>
      <w:bookmarkStart w:id="97" w:name="_Toc478424074"/>
      <w:bookmarkStart w:id="98" w:name="_Toc482102434"/>
      <w:bookmarkStart w:id="99" w:name="_Toc525680798"/>
      <w:bookmarkStart w:id="100" w:name="_Toc85402988"/>
      <w:bookmarkStart w:id="101" w:name="_Toc86842804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r w:rsidRPr="00B7359E">
        <w:rPr>
          <w:rFonts w:eastAsia="MS Mincho"/>
          <w:b/>
          <w:bCs/>
          <w:i/>
          <w:color w:val="000000"/>
          <w:kern w:val="32"/>
          <w:sz w:val="28"/>
          <w:szCs w:val="28"/>
          <w:lang w:eastAsia="ja-JP"/>
        </w:rPr>
        <w:t>Основная литература:</w:t>
      </w:r>
    </w:p>
    <w:p w14:paraId="567902C8" w14:textId="77777777" w:rsidR="00B7359E" w:rsidRPr="007A42AD" w:rsidRDefault="00B7359E" w:rsidP="00B7359E">
      <w:pPr>
        <w:pStyle w:val="af9"/>
        <w:numPr>
          <w:ilvl w:val="0"/>
          <w:numId w:val="14"/>
        </w:numPr>
        <w:ind w:left="0" w:right="-1" w:firstLine="0"/>
        <w:jc w:val="both"/>
        <w:rPr>
          <w:color w:val="000000"/>
          <w:sz w:val="28"/>
          <w:szCs w:val="28"/>
        </w:rPr>
      </w:pPr>
      <w:r w:rsidRPr="007A42AD">
        <w:rPr>
          <w:color w:val="000000"/>
          <w:sz w:val="28"/>
          <w:szCs w:val="28"/>
        </w:rPr>
        <w:t>Зараменских, Е.</w:t>
      </w:r>
      <w:r>
        <w:rPr>
          <w:color w:val="000000"/>
          <w:sz w:val="28"/>
          <w:szCs w:val="28"/>
        </w:rPr>
        <w:t xml:space="preserve"> </w:t>
      </w:r>
      <w:r w:rsidRPr="007A42AD">
        <w:rPr>
          <w:color w:val="000000"/>
          <w:sz w:val="28"/>
          <w:szCs w:val="28"/>
        </w:rPr>
        <w:t>П. Основы бизнес-информатики : учебник и практикум для вузов/ Е. П. Зараменских. — 2-е изд. - Москва : Юрайт, 2023. — 470 с. - ЭБС Юрайт. — URL: https://urait.ru/</w:t>
      </w:r>
      <w:r>
        <w:rPr>
          <w:color w:val="000000"/>
          <w:sz w:val="28"/>
          <w:szCs w:val="28"/>
        </w:rPr>
        <w:t>bcode/511961 (дата обращения: 11.05</w:t>
      </w:r>
      <w:r w:rsidRPr="007A42AD">
        <w:rPr>
          <w:color w:val="000000"/>
          <w:sz w:val="28"/>
          <w:szCs w:val="28"/>
        </w:rPr>
        <w:t>.2023). — Текст : электронный.</w:t>
      </w:r>
    </w:p>
    <w:p w14:paraId="7B6C9B7A" w14:textId="759E5382" w:rsidR="00B7359E" w:rsidRPr="00B7359E" w:rsidRDefault="00B7359E" w:rsidP="00B7359E">
      <w:pPr>
        <w:ind w:left="851" w:right="494" w:hanging="186"/>
        <w:jc w:val="center"/>
        <w:rPr>
          <w:rFonts w:eastAsia="MS Mincho"/>
          <w:b/>
          <w:bCs/>
          <w:i/>
          <w:color w:val="000000"/>
          <w:kern w:val="32"/>
          <w:sz w:val="28"/>
          <w:szCs w:val="28"/>
          <w:lang w:eastAsia="ja-JP"/>
        </w:rPr>
      </w:pPr>
      <w:r w:rsidRPr="00B7359E">
        <w:rPr>
          <w:rFonts w:eastAsia="MS Mincho"/>
          <w:b/>
          <w:bCs/>
          <w:i/>
          <w:color w:val="000000"/>
          <w:kern w:val="32"/>
          <w:sz w:val="28"/>
          <w:szCs w:val="28"/>
          <w:lang w:eastAsia="ja-JP"/>
        </w:rPr>
        <w:t>Дополнительная:</w:t>
      </w:r>
    </w:p>
    <w:p w14:paraId="10959BF2" w14:textId="77777777" w:rsidR="00B7359E" w:rsidRPr="00FA5AD1" w:rsidRDefault="00B7359E" w:rsidP="00B7359E">
      <w:pPr>
        <w:tabs>
          <w:tab w:val="left" w:pos="8505"/>
          <w:tab w:val="left" w:pos="8647"/>
        </w:tabs>
        <w:spacing w:after="212"/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7A42AD">
        <w:rPr>
          <w:color w:val="000000"/>
          <w:sz w:val="28"/>
          <w:szCs w:val="28"/>
        </w:rPr>
        <w:t>Стратегическое управление : учебник / И. К. Ларионов, А. Н. Герасин, О. Н. Герасина [и др.] ; под ред. И. К. Ларионова. – 5-е изд. – Москва : Дашков и К°, 2022. – 234 с. : ил., табл. – (Учебные издания для магистров). – ЭБС Университетская библиотека online. – URL: https://biblioclub.ru/index.php?page=bo</w:t>
      </w:r>
      <w:r>
        <w:rPr>
          <w:color w:val="000000"/>
          <w:sz w:val="28"/>
          <w:szCs w:val="28"/>
        </w:rPr>
        <w:t>ok&amp;id=621940 (дата обращения: 11.05.2023</w:t>
      </w:r>
      <w:r w:rsidRPr="007A42AD">
        <w:rPr>
          <w:color w:val="000000"/>
          <w:sz w:val="28"/>
          <w:szCs w:val="28"/>
        </w:rPr>
        <w:t>). – Текст : электронный.</w:t>
      </w:r>
    </w:p>
    <w:p w14:paraId="568C59DF" w14:textId="77777777" w:rsidR="00B7359E" w:rsidRPr="00FA5AD1" w:rsidRDefault="00B7359E" w:rsidP="00B7359E">
      <w:pPr>
        <w:tabs>
          <w:tab w:val="left" w:pos="8789"/>
        </w:tabs>
        <w:spacing w:after="212"/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9D37D3">
        <w:rPr>
          <w:color w:val="000000"/>
          <w:sz w:val="28"/>
          <w:szCs w:val="28"/>
        </w:rPr>
        <w:t>Бирюков, А.</w:t>
      </w:r>
      <w:r>
        <w:rPr>
          <w:color w:val="000000"/>
          <w:sz w:val="28"/>
          <w:szCs w:val="28"/>
        </w:rPr>
        <w:t xml:space="preserve"> </w:t>
      </w:r>
      <w:r w:rsidRPr="009D37D3">
        <w:rPr>
          <w:color w:val="000000"/>
          <w:sz w:val="28"/>
          <w:szCs w:val="28"/>
        </w:rPr>
        <w:t>Н. Процессы управления информационными технологиями: учебное пособие для направлений бакалавриата и магистратуры "Бизнес-информатика" / А.</w:t>
      </w:r>
      <w:r>
        <w:rPr>
          <w:color w:val="000000"/>
          <w:sz w:val="28"/>
          <w:szCs w:val="28"/>
        </w:rPr>
        <w:t xml:space="preserve"> </w:t>
      </w:r>
      <w:r w:rsidRPr="009D37D3">
        <w:rPr>
          <w:color w:val="000000"/>
          <w:sz w:val="28"/>
          <w:szCs w:val="28"/>
        </w:rPr>
        <w:t>Н. Бирюков; Финуниверситет</w:t>
      </w:r>
      <w:r>
        <w:rPr>
          <w:color w:val="000000"/>
          <w:sz w:val="28"/>
          <w:szCs w:val="28"/>
        </w:rPr>
        <w:t>.</w:t>
      </w:r>
      <w:r w:rsidRPr="009D37D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 w:rsidRPr="009D37D3">
        <w:rPr>
          <w:color w:val="000000"/>
          <w:sz w:val="28"/>
          <w:szCs w:val="28"/>
        </w:rPr>
        <w:t xml:space="preserve"> Москва</w:t>
      </w:r>
      <w:r>
        <w:rPr>
          <w:color w:val="000000"/>
          <w:sz w:val="28"/>
          <w:szCs w:val="28"/>
        </w:rPr>
        <w:t xml:space="preserve"> </w:t>
      </w:r>
      <w:r w:rsidRPr="009D37D3">
        <w:rPr>
          <w:color w:val="000000"/>
          <w:sz w:val="28"/>
          <w:szCs w:val="28"/>
        </w:rPr>
        <w:t>: Кнорус, 2021</w:t>
      </w:r>
      <w:r>
        <w:rPr>
          <w:color w:val="000000"/>
          <w:sz w:val="28"/>
          <w:szCs w:val="28"/>
        </w:rPr>
        <w:t>.</w:t>
      </w:r>
      <w:r w:rsidRPr="009D37D3">
        <w:rPr>
          <w:color w:val="000000"/>
          <w:sz w:val="28"/>
          <w:szCs w:val="28"/>
        </w:rPr>
        <w:t xml:space="preserve"> - 208 с. - Бакалавриат и магистратура.</w:t>
      </w:r>
      <w:r>
        <w:rPr>
          <w:color w:val="000000"/>
          <w:sz w:val="28"/>
          <w:szCs w:val="28"/>
        </w:rPr>
        <w:t xml:space="preserve"> </w:t>
      </w:r>
      <w:r w:rsidRPr="009D37D3">
        <w:rPr>
          <w:color w:val="000000"/>
          <w:sz w:val="28"/>
          <w:szCs w:val="28"/>
        </w:rPr>
        <w:t xml:space="preserve">- Текст : </w:t>
      </w:r>
      <w:r>
        <w:rPr>
          <w:color w:val="000000"/>
          <w:sz w:val="28"/>
          <w:szCs w:val="28"/>
        </w:rPr>
        <w:t xml:space="preserve">непосредственный. </w:t>
      </w:r>
      <w:r w:rsidRPr="009D37D3">
        <w:rPr>
          <w:color w:val="000000"/>
          <w:sz w:val="28"/>
          <w:szCs w:val="28"/>
        </w:rPr>
        <w:t>– То же. – 2021. – ЭБС BOOK.ru. - URL: https://book.ru</w:t>
      </w:r>
      <w:r>
        <w:rPr>
          <w:color w:val="000000"/>
          <w:sz w:val="28"/>
          <w:szCs w:val="28"/>
        </w:rPr>
        <w:t>/book/936559 (дата обращения: 11.05.2023</w:t>
      </w:r>
      <w:r w:rsidRPr="009D37D3">
        <w:rPr>
          <w:color w:val="000000"/>
          <w:sz w:val="28"/>
          <w:szCs w:val="28"/>
        </w:rPr>
        <w:t>). – Текст : электронный.</w:t>
      </w:r>
    </w:p>
    <w:p w14:paraId="61609A60" w14:textId="77777777" w:rsidR="00B7359E" w:rsidRPr="00FA5AD1" w:rsidRDefault="00B7359E" w:rsidP="00B7359E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2" w:name="_Toc134089462"/>
      <w:r w:rsidRPr="00FA5AD1">
        <w:rPr>
          <w:rFonts w:ascii="Times New Roman" w:hAnsi="Times New Roman" w:cs="Times New Roman"/>
          <w:color w:val="000000"/>
          <w:sz w:val="28"/>
          <w:szCs w:val="28"/>
        </w:rPr>
        <w:t xml:space="preserve">9. </w:t>
      </w:r>
      <w:r w:rsidRPr="00FA5AD1">
        <w:rPr>
          <w:rFonts w:ascii="Times New Roman" w:hAnsi="Times New Roman" w:cs="Times New Roman"/>
          <w:color w:val="000000" w:themeColor="text1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96"/>
      <w:bookmarkEnd w:id="97"/>
      <w:bookmarkEnd w:id="98"/>
      <w:bookmarkEnd w:id="99"/>
      <w:bookmarkEnd w:id="100"/>
      <w:bookmarkEnd w:id="101"/>
      <w:bookmarkEnd w:id="102"/>
      <w:r w:rsidRPr="00FA5A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520F30F6" w14:textId="77777777" w:rsidR="00B7359E" w:rsidRPr="00FA5AD1" w:rsidRDefault="004713F0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hyperlink r:id="rId10" w:history="1">
        <w:r w:rsidR="00B7359E" w:rsidRPr="00FA5AD1">
          <w:rPr>
            <w:rStyle w:val="a4"/>
            <w:color w:val="000000" w:themeColor="text1"/>
            <w:sz w:val="28"/>
            <w:szCs w:val="28"/>
          </w:rPr>
          <w:t>http://www.intuit.ru/</w:t>
        </w:r>
      </w:hyperlink>
      <w:hyperlink r:id="rId11">
        <w:r w:rsidR="00B7359E" w:rsidRPr="00FA5AD1">
          <w:rPr>
            <w:rStyle w:val="aff9"/>
            <w:color w:val="000000" w:themeColor="text1"/>
          </w:rPr>
          <w:t>К</w:t>
        </w:r>
      </w:hyperlink>
      <w:r w:rsidR="00B7359E" w:rsidRPr="00FA5AD1">
        <w:rPr>
          <w:rStyle w:val="aff9"/>
          <w:color w:val="000000" w:themeColor="text1"/>
        </w:rPr>
        <w:t xml:space="preserve">аталог </w:t>
      </w:r>
      <w:r w:rsidR="00B7359E" w:rsidRPr="00FA5AD1">
        <w:rPr>
          <w:rStyle w:val="aff9"/>
          <w:color w:val="000000" w:themeColor="text1"/>
        </w:rPr>
        <w:tab/>
        <w:t xml:space="preserve">курсов </w:t>
      </w:r>
      <w:r w:rsidR="00B7359E" w:rsidRPr="00FA5AD1">
        <w:rPr>
          <w:rStyle w:val="aff9"/>
          <w:color w:val="000000" w:themeColor="text1"/>
        </w:rPr>
        <w:tab/>
        <w:t xml:space="preserve">Интернет </w:t>
      </w:r>
      <w:r w:rsidR="00B7359E" w:rsidRPr="00FA5AD1">
        <w:rPr>
          <w:rStyle w:val="aff9"/>
          <w:color w:val="000000" w:themeColor="text1"/>
        </w:rPr>
        <w:tab/>
        <w:t xml:space="preserve">Университета Информационных Технологий </w:t>
      </w:r>
    </w:p>
    <w:p w14:paraId="2BD63046" w14:textId="77777777" w:rsidR="00B7359E" w:rsidRPr="00FA5AD1" w:rsidRDefault="004713F0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hyperlink r:id="rId12" w:history="1">
        <w:r w:rsidR="00B7359E" w:rsidRPr="00FA5AD1">
          <w:rPr>
            <w:rStyle w:val="a4"/>
            <w:color w:val="000000" w:themeColor="text1"/>
            <w:sz w:val="28"/>
            <w:szCs w:val="28"/>
          </w:rPr>
          <w:t>www.itsmforum.ru</w:t>
        </w:r>
      </w:hyperlink>
      <w:hyperlink r:id="rId13">
        <w:r w:rsidR="00B7359E" w:rsidRPr="00FA5AD1">
          <w:rPr>
            <w:rStyle w:val="aff9"/>
            <w:color w:val="000000" w:themeColor="text1"/>
          </w:rPr>
          <w:t xml:space="preserve"> </w:t>
        </w:r>
      </w:hyperlink>
      <w:r w:rsidR="00B7359E" w:rsidRPr="00FA5AD1">
        <w:rPr>
          <w:rStyle w:val="aff9"/>
          <w:color w:val="000000" w:themeColor="text1"/>
        </w:rPr>
        <w:t xml:space="preserve">– Форум по ИТ-сервис-менеджменту </w:t>
      </w:r>
    </w:p>
    <w:p w14:paraId="5306BE47" w14:textId="77777777" w:rsidR="00B7359E" w:rsidRPr="00FA5AD1" w:rsidRDefault="004713F0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hyperlink r:id="rId14" w:history="1">
        <w:r w:rsidR="00B7359E" w:rsidRPr="00FA5AD1">
          <w:rPr>
            <w:rStyle w:val="a4"/>
            <w:color w:val="000000" w:themeColor="text1"/>
            <w:sz w:val="28"/>
            <w:szCs w:val="28"/>
          </w:rPr>
          <w:t>www</w:t>
        </w:r>
      </w:hyperlink>
      <w:hyperlink r:id="rId15">
        <w:r w:rsidR="00B7359E" w:rsidRPr="00FA5AD1">
          <w:rPr>
            <w:rStyle w:val="aff9"/>
            <w:color w:val="000000" w:themeColor="text1"/>
          </w:rPr>
          <w:t>.</w:t>
        </w:r>
      </w:hyperlink>
      <w:hyperlink r:id="rId16">
        <w:r w:rsidR="00B7359E" w:rsidRPr="00FA5AD1">
          <w:rPr>
            <w:rStyle w:val="aff9"/>
            <w:color w:val="000000" w:themeColor="text1"/>
          </w:rPr>
          <w:t>realitsm</w:t>
        </w:r>
      </w:hyperlink>
      <w:hyperlink r:id="rId17">
        <w:r w:rsidR="00B7359E" w:rsidRPr="00FA5AD1">
          <w:rPr>
            <w:rStyle w:val="aff9"/>
            <w:color w:val="000000" w:themeColor="text1"/>
          </w:rPr>
          <w:t>.</w:t>
        </w:r>
      </w:hyperlink>
      <w:hyperlink r:id="rId18">
        <w:r w:rsidR="00B7359E" w:rsidRPr="00FA5AD1">
          <w:rPr>
            <w:rStyle w:val="aff9"/>
            <w:color w:val="000000" w:themeColor="text1"/>
          </w:rPr>
          <w:t>ru</w:t>
        </w:r>
      </w:hyperlink>
      <w:hyperlink r:id="rId19">
        <w:r w:rsidR="00B7359E" w:rsidRPr="00FA5AD1">
          <w:rPr>
            <w:rStyle w:val="aff9"/>
            <w:color w:val="000000" w:themeColor="text1"/>
          </w:rPr>
          <w:t xml:space="preserve"> </w:t>
        </w:r>
      </w:hyperlink>
      <w:r w:rsidR="00B7359E" w:rsidRPr="00FA5AD1">
        <w:rPr>
          <w:rStyle w:val="aff9"/>
          <w:color w:val="000000" w:themeColor="text1"/>
        </w:rPr>
        <w:t xml:space="preserve">– материалы об управлении ИТ-сервисами </w:t>
      </w:r>
    </w:p>
    <w:p w14:paraId="44BE8342" w14:textId="77777777" w:rsidR="00B7359E" w:rsidRPr="00FA5AD1" w:rsidRDefault="004713F0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hyperlink r:id="rId20" w:history="1">
        <w:r w:rsidR="00B7359E" w:rsidRPr="00FA5AD1">
          <w:rPr>
            <w:rStyle w:val="a4"/>
            <w:color w:val="000000" w:themeColor="text1"/>
            <w:sz w:val="28"/>
            <w:szCs w:val="28"/>
          </w:rPr>
          <w:t>www.itsmportal.ru</w:t>
        </w:r>
      </w:hyperlink>
      <w:hyperlink r:id="rId21">
        <w:r w:rsidR="00B7359E" w:rsidRPr="00FA5AD1">
          <w:rPr>
            <w:rStyle w:val="aff9"/>
            <w:color w:val="000000" w:themeColor="text1"/>
          </w:rPr>
          <w:t xml:space="preserve"> </w:t>
        </w:r>
      </w:hyperlink>
      <w:r w:rsidR="00B7359E" w:rsidRPr="00FA5AD1">
        <w:rPr>
          <w:rStyle w:val="aff9"/>
          <w:color w:val="000000" w:themeColor="text1"/>
        </w:rPr>
        <w:t xml:space="preserve">- информационный портал по управлению ИТ </w:t>
      </w:r>
    </w:p>
    <w:p w14:paraId="5BBE502B" w14:textId="77777777" w:rsidR="00B7359E" w:rsidRPr="00FA5AD1" w:rsidRDefault="004713F0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hyperlink r:id="rId22" w:history="1">
        <w:r w:rsidR="00B7359E" w:rsidRPr="00FA5AD1">
          <w:rPr>
            <w:rStyle w:val="a4"/>
            <w:color w:val="000000" w:themeColor="text1"/>
            <w:sz w:val="28"/>
            <w:szCs w:val="28"/>
          </w:rPr>
          <w:t>www.easmf.ru</w:t>
        </w:r>
      </w:hyperlink>
      <w:hyperlink r:id="rId23">
        <w:r w:rsidR="00B7359E" w:rsidRPr="00FA5AD1">
          <w:rPr>
            <w:rStyle w:val="aff9"/>
            <w:color w:val="000000" w:themeColor="text1"/>
          </w:rPr>
          <w:t xml:space="preserve"> </w:t>
        </w:r>
      </w:hyperlink>
      <w:r w:rsidR="00B7359E" w:rsidRPr="00FA5AD1">
        <w:rPr>
          <w:rStyle w:val="aff9"/>
          <w:color w:val="000000" w:themeColor="text1"/>
        </w:rPr>
        <w:t xml:space="preserve">- Евразийский форум по управлению сервисами </w:t>
      </w:r>
    </w:p>
    <w:p w14:paraId="2F166F9E" w14:textId="77777777" w:rsidR="00B7359E" w:rsidRPr="00FA5AD1" w:rsidRDefault="004713F0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hyperlink r:id="rId24" w:history="1">
        <w:r w:rsidR="00B7359E" w:rsidRPr="00FA5AD1">
          <w:rPr>
            <w:rStyle w:val="a4"/>
            <w:color w:val="000000" w:themeColor="text1"/>
            <w:sz w:val="28"/>
            <w:szCs w:val="28"/>
          </w:rPr>
          <w:t>www</w:t>
        </w:r>
      </w:hyperlink>
      <w:hyperlink r:id="rId25">
        <w:r w:rsidR="00B7359E" w:rsidRPr="00FA5AD1">
          <w:rPr>
            <w:rStyle w:val="aff9"/>
            <w:color w:val="000000" w:themeColor="text1"/>
          </w:rPr>
          <w:t>.</w:t>
        </w:r>
      </w:hyperlink>
      <w:hyperlink r:id="rId26">
        <w:r w:rsidR="00B7359E" w:rsidRPr="00FA5AD1">
          <w:rPr>
            <w:rStyle w:val="aff9"/>
            <w:color w:val="000000" w:themeColor="text1"/>
          </w:rPr>
          <w:t>cio</w:t>
        </w:r>
      </w:hyperlink>
      <w:hyperlink r:id="rId27">
        <w:r w:rsidR="00B7359E" w:rsidRPr="00FA5AD1">
          <w:rPr>
            <w:rStyle w:val="aff9"/>
            <w:color w:val="000000" w:themeColor="text1"/>
          </w:rPr>
          <w:t>.</w:t>
        </w:r>
      </w:hyperlink>
      <w:hyperlink r:id="rId28">
        <w:r w:rsidR="00B7359E" w:rsidRPr="00FA5AD1">
          <w:rPr>
            <w:rStyle w:val="aff9"/>
            <w:color w:val="000000" w:themeColor="text1"/>
          </w:rPr>
          <w:t>ru</w:t>
        </w:r>
      </w:hyperlink>
      <w:hyperlink r:id="rId29">
        <w:r w:rsidR="00B7359E" w:rsidRPr="00FA5AD1">
          <w:rPr>
            <w:rStyle w:val="aff9"/>
            <w:color w:val="000000" w:themeColor="text1"/>
          </w:rPr>
          <w:t xml:space="preserve"> </w:t>
        </w:r>
      </w:hyperlink>
      <w:r w:rsidR="00B7359E" w:rsidRPr="00FA5AD1">
        <w:rPr>
          <w:rStyle w:val="aff9"/>
          <w:color w:val="000000" w:themeColor="text1"/>
        </w:rPr>
        <w:t xml:space="preserve">– журнал «Директор информационной службы» </w:t>
      </w:r>
    </w:p>
    <w:p w14:paraId="0AC4CCC1" w14:textId="77777777" w:rsidR="00B7359E" w:rsidRPr="00FA5AD1" w:rsidRDefault="00B7359E" w:rsidP="00B7359E">
      <w:pPr>
        <w:numPr>
          <w:ilvl w:val="0"/>
          <w:numId w:val="5"/>
        </w:numPr>
        <w:spacing w:after="14" w:line="271" w:lineRule="auto"/>
        <w:ind w:left="426" w:right="497" w:hanging="426"/>
        <w:rPr>
          <w:rStyle w:val="aff9"/>
          <w:color w:val="000000" w:themeColor="text1"/>
          <w:sz w:val="24"/>
          <w:szCs w:val="24"/>
        </w:rPr>
      </w:pPr>
      <w:r w:rsidRPr="00FA5AD1">
        <w:rPr>
          <w:rStyle w:val="aff9"/>
          <w:color w:val="000000" w:themeColor="text1"/>
        </w:rPr>
        <w:t>Портал «Новости информационных технологий». http://www.cnews.ru/</w:t>
      </w:r>
    </w:p>
    <w:p w14:paraId="3AEFBF1C" w14:textId="77777777" w:rsidR="00B7359E" w:rsidRPr="00FA5AD1" w:rsidRDefault="00B7359E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r w:rsidRPr="00FA5AD1">
        <w:rPr>
          <w:rStyle w:val="aff9"/>
          <w:color w:val="000000" w:themeColor="text1"/>
        </w:rPr>
        <w:t>Журнал «Открытые Информационные системы». http://www.osp.ru</w:t>
      </w:r>
    </w:p>
    <w:p w14:paraId="1A837B74" w14:textId="77777777" w:rsidR="00B7359E" w:rsidRPr="00FA5AD1" w:rsidRDefault="00B7359E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r w:rsidRPr="00FA5AD1">
        <w:rPr>
          <w:rStyle w:val="aff9"/>
          <w:color w:val="000000" w:themeColor="text1"/>
        </w:rPr>
        <w:t>Журнал, посвященный анализу вопросов управления ИТ. http://www.itmanager.ru</w:t>
      </w:r>
    </w:p>
    <w:p w14:paraId="4123C24B" w14:textId="77777777" w:rsidR="00B7359E" w:rsidRPr="00FA5AD1" w:rsidRDefault="00B7359E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r w:rsidRPr="00FA5AD1">
        <w:rPr>
          <w:rStyle w:val="aff9"/>
          <w:color w:val="000000" w:themeColor="text1"/>
        </w:rPr>
        <w:t>Электронная библиотека Финансового университета (ЭБ) http://elib.fa.ru/</w:t>
      </w:r>
    </w:p>
    <w:p w14:paraId="13E19715" w14:textId="77777777" w:rsidR="00B7359E" w:rsidRPr="00FA5AD1" w:rsidRDefault="00B7359E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r w:rsidRPr="00FA5AD1">
        <w:rPr>
          <w:rStyle w:val="aff9"/>
          <w:color w:val="000000" w:themeColor="text1"/>
        </w:rPr>
        <w:t>Электронно-библиотечная система BOOK.RU http://www.book.ru</w:t>
      </w:r>
    </w:p>
    <w:p w14:paraId="506DC051" w14:textId="77777777" w:rsidR="00B7359E" w:rsidRPr="00FA5AD1" w:rsidRDefault="00B7359E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r w:rsidRPr="00FA5AD1">
        <w:rPr>
          <w:rStyle w:val="aff9"/>
          <w:color w:val="000000" w:themeColor="text1"/>
        </w:rPr>
        <w:t>Электронно-библиотечная система «Университетская библиотека ОНЛАЙН» http://biblioclub.ru/</w:t>
      </w:r>
    </w:p>
    <w:p w14:paraId="1D77CC67" w14:textId="77777777" w:rsidR="00B7359E" w:rsidRPr="00FA5AD1" w:rsidRDefault="00B7359E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r w:rsidRPr="00FA5AD1">
        <w:rPr>
          <w:rStyle w:val="aff9"/>
          <w:color w:val="000000" w:themeColor="text1"/>
        </w:rPr>
        <w:t>Электронно-библиотечная система Znanium http://www.znanium.com</w:t>
      </w:r>
    </w:p>
    <w:p w14:paraId="17E95141" w14:textId="77777777" w:rsidR="00B7359E" w:rsidRPr="00FA5AD1" w:rsidRDefault="00B7359E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r w:rsidRPr="00FA5AD1">
        <w:rPr>
          <w:rStyle w:val="aff9"/>
          <w:color w:val="000000" w:themeColor="text1"/>
        </w:rPr>
        <w:t>Электронно-библиотечная система издательства «ЮРАЙТ» https://urait.ru/</w:t>
      </w:r>
    </w:p>
    <w:p w14:paraId="6CDEE92D" w14:textId="77777777" w:rsidR="00B7359E" w:rsidRPr="00FA5AD1" w:rsidRDefault="00B7359E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r w:rsidRPr="00FA5AD1">
        <w:rPr>
          <w:rStyle w:val="aff9"/>
          <w:color w:val="000000" w:themeColor="text1"/>
        </w:rPr>
        <w:t xml:space="preserve">Электронно-библиотечная система издательства Проспект </w:t>
      </w:r>
      <w:hyperlink r:id="rId30" w:history="1">
        <w:r w:rsidRPr="00FA5AD1">
          <w:rPr>
            <w:rStyle w:val="a4"/>
            <w:color w:val="000000" w:themeColor="text1"/>
            <w:sz w:val="28"/>
            <w:szCs w:val="28"/>
          </w:rPr>
          <w:t>http://ebs.prospekt.org/books</w:t>
        </w:r>
      </w:hyperlink>
    </w:p>
    <w:p w14:paraId="3EA456E3" w14:textId="77777777" w:rsidR="00B7359E" w:rsidRPr="00FA5AD1" w:rsidRDefault="00B7359E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r w:rsidRPr="00FA5AD1">
        <w:rPr>
          <w:rStyle w:val="aff9"/>
          <w:color w:val="000000" w:themeColor="text1"/>
        </w:rPr>
        <w:t xml:space="preserve">Электронно-библиотечная система издательства «Лань» </w:t>
      </w:r>
      <w:hyperlink r:id="rId31" w:history="1">
        <w:r w:rsidRPr="00FA5AD1">
          <w:rPr>
            <w:rStyle w:val="a4"/>
            <w:color w:val="000000" w:themeColor="text1"/>
            <w:sz w:val="28"/>
            <w:szCs w:val="28"/>
          </w:rPr>
          <w:t>https://e.lanbook.com/</w:t>
        </w:r>
      </w:hyperlink>
    </w:p>
    <w:p w14:paraId="41A61FE7" w14:textId="77777777" w:rsidR="00B7359E" w:rsidRPr="00FA5AD1" w:rsidRDefault="00B7359E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r w:rsidRPr="00FA5AD1">
        <w:rPr>
          <w:rStyle w:val="aff9"/>
          <w:color w:val="000000" w:themeColor="text1"/>
        </w:rPr>
        <w:t xml:space="preserve">Электронная библиотека Издательского дома «Гребенников» </w:t>
      </w:r>
      <w:hyperlink r:id="rId32" w:history="1">
        <w:r w:rsidRPr="00FA5AD1">
          <w:rPr>
            <w:rStyle w:val="a4"/>
            <w:color w:val="000000" w:themeColor="text1"/>
            <w:sz w:val="28"/>
            <w:szCs w:val="28"/>
          </w:rPr>
          <w:t>https://grebennikon.ru/</w:t>
        </w:r>
      </w:hyperlink>
    </w:p>
    <w:p w14:paraId="1D22A7CD" w14:textId="77777777" w:rsidR="00B7359E" w:rsidRPr="00FA5AD1" w:rsidRDefault="00B7359E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r w:rsidRPr="00FA5AD1">
        <w:rPr>
          <w:rStyle w:val="aff9"/>
          <w:color w:val="000000" w:themeColor="text1"/>
        </w:rPr>
        <w:t xml:space="preserve">Деловая онлайн-библиотека Alpina Digital </w:t>
      </w:r>
      <w:hyperlink r:id="rId33" w:history="1">
        <w:r w:rsidRPr="00FA5AD1">
          <w:rPr>
            <w:rStyle w:val="a4"/>
            <w:color w:val="000000" w:themeColor="text1"/>
            <w:sz w:val="28"/>
            <w:szCs w:val="28"/>
          </w:rPr>
          <w:t>http://lib.alpinadigital.ru/</w:t>
        </w:r>
      </w:hyperlink>
    </w:p>
    <w:p w14:paraId="558C36DE" w14:textId="77777777" w:rsidR="00B7359E" w:rsidRPr="00FA5AD1" w:rsidRDefault="00B7359E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r w:rsidRPr="00FA5AD1">
        <w:rPr>
          <w:rStyle w:val="aff9"/>
          <w:color w:val="000000" w:themeColor="text1"/>
        </w:rPr>
        <w:t xml:space="preserve">Научная электронная библиотека eLibrary.ru </w:t>
      </w:r>
      <w:hyperlink r:id="rId34" w:history="1">
        <w:r w:rsidRPr="00FA5AD1">
          <w:rPr>
            <w:rStyle w:val="a4"/>
            <w:color w:val="000000" w:themeColor="text1"/>
            <w:sz w:val="28"/>
            <w:szCs w:val="28"/>
          </w:rPr>
          <w:t>http://elibrary.ru</w:t>
        </w:r>
      </w:hyperlink>
    </w:p>
    <w:p w14:paraId="7F21C2DA" w14:textId="77777777" w:rsidR="00B7359E" w:rsidRPr="00FA5AD1" w:rsidRDefault="00B7359E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r w:rsidRPr="00FA5AD1">
        <w:rPr>
          <w:rStyle w:val="aff9"/>
          <w:color w:val="000000" w:themeColor="text1"/>
        </w:rPr>
        <w:t xml:space="preserve">Национальная электронная библиотека </w:t>
      </w:r>
      <w:hyperlink r:id="rId35" w:history="1">
        <w:r w:rsidRPr="00FA5AD1">
          <w:rPr>
            <w:rStyle w:val="a4"/>
            <w:color w:val="000000" w:themeColor="text1"/>
            <w:sz w:val="28"/>
            <w:szCs w:val="28"/>
          </w:rPr>
          <w:t>http://нэб.рф/</w:t>
        </w:r>
      </w:hyperlink>
    </w:p>
    <w:p w14:paraId="4D3D2E17" w14:textId="77777777" w:rsidR="00B7359E" w:rsidRPr="00FA5AD1" w:rsidRDefault="00B7359E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r w:rsidRPr="00FA5AD1">
        <w:rPr>
          <w:rStyle w:val="aff9"/>
          <w:color w:val="000000" w:themeColor="text1"/>
        </w:rPr>
        <w:t xml:space="preserve">СПАРК </w:t>
      </w:r>
      <w:hyperlink r:id="rId36" w:history="1">
        <w:r w:rsidRPr="00FA5AD1">
          <w:rPr>
            <w:rStyle w:val="a4"/>
            <w:color w:val="000000" w:themeColor="text1"/>
            <w:sz w:val="28"/>
            <w:szCs w:val="28"/>
          </w:rPr>
          <w:t>https://spark-interfax.ru/</w:t>
        </w:r>
      </w:hyperlink>
    </w:p>
    <w:p w14:paraId="1EEF5E10" w14:textId="77777777" w:rsidR="0064710C" w:rsidRPr="00FA5AD1" w:rsidRDefault="0064710C" w:rsidP="00B7359E">
      <w:pPr>
        <w:pStyle w:val="af6"/>
        <w:rPr>
          <w:rStyle w:val="aff9"/>
        </w:rPr>
      </w:pPr>
    </w:p>
    <w:p w14:paraId="407771EE" w14:textId="3C2205ED" w:rsidR="002852A0" w:rsidRPr="00FA5AD1" w:rsidRDefault="000A7371" w:rsidP="00652F9B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bookmarkStart w:id="103" w:name="_Toc134089463"/>
      <w:r w:rsidRPr="00FA5AD1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104" w:name="_Toc417973965"/>
      <w:bookmarkStart w:id="105" w:name="_Toc462962415"/>
      <w:bookmarkStart w:id="106" w:name="_Toc525680799"/>
      <w:r w:rsidR="002852A0" w:rsidRPr="00FA5AD1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94"/>
      <w:bookmarkEnd w:id="95"/>
      <w:bookmarkEnd w:id="103"/>
      <w:bookmarkEnd w:id="104"/>
      <w:bookmarkEnd w:id="105"/>
      <w:bookmarkEnd w:id="106"/>
    </w:p>
    <w:p w14:paraId="415A8610" w14:textId="77777777" w:rsidR="00A2052F" w:rsidRPr="00FA5AD1" w:rsidRDefault="00A2052F" w:rsidP="00B7359E">
      <w:pPr>
        <w:jc w:val="both"/>
        <w:rPr>
          <w:color w:val="000000"/>
          <w:sz w:val="28"/>
          <w:szCs w:val="28"/>
        </w:rPr>
      </w:pPr>
      <w:bookmarkStart w:id="107" w:name="page63"/>
      <w:bookmarkStart w:id="108" w:name="_Toc515397813"/>
      <w:bookmarkStart w:id="109" w:name="_Toc518469978"/>
      <w:bookmarkStart w:id="110" w:name="_Toc3994483"/>
      <w:bookmarkEnd w:id="107"/>
      <w:r w:rsidRPr="00FA5AD1">
        <w:rPr>
          <w:color w:val="000000"/>
          <w:sz w:val="28"/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14:paraId="48D5DC0B" w14:textId="77777777" w:rsidR="00395660" w:rsidRPr="00FA5AD1" w:rsidRDefault="00395660" w:rsidP="003D2E35">
      <w:pPr>
        <w:jc w:val="both"/>
        <w:rPr>
          <w:color w:val="000000"/>
          <w:sz w:val="28"/>
          <w:szCs w:val="28"/>
        </w:rPr>
      </w:pPr>
    </w:p>
    <w:p w14:paraId="4F676FBB" w14:textId="77777777" w:rsidR="00D11108" w:rsidRPr="00FA5AD1" w:rsidRDefault="00D11108" w:rsidP="00B7359E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11" w:name="_Toc85402991"/>
      <w:bookmarkStart w:id="112" w:name="_Toc86842806"/>
      <w:bookmarkStart w:id="113" w:name="_Toc134089464"/>
      <w:r w:rsidRPr="00FA5AD1">
        <w:rPr>
          <w:rFonts w:ascii="Times New Roman" w:hAnsi="Times New Roman" w:cs="Times New Roman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08"/>
      <w:bookmarkEnd w:id="109"/>
      <w:bookmarkEnd w:id="110"/>
      <w:bookmarkEnd w:id="111"/>
      <w:bookmarkEnd w:id="112"/>
      <w:bookmarkEnd w:id="113"/>
    </w:p>
    <w:p w14:paraId="4B26A352" w14:textId="77777777" w:rsidR="009D14FE" w:rsidRPr="00FA5AD1" w:rsidRDefault="009D14FE" w:rsidP="009D14FE"/>
    <w:p w14:paraId="4E363BB0" w14:textId="77777777" w:rsidR="00D11108" w:rsidRPr="00FA5AD1" w:rsidRDefault="00D11108" w:rsidP="009D14FE">
      <w:pPr>
        <w:ind w:left="426"/>
        <w:jc w:val="both"/>
        <w:rPr>
          <w:color w:val="000000"/>
          <w:sz w:val="28"/>
          <w:szCs w:val="28"/>
        </w:rPr>
      </w:pPr>
      <w:r w:rsidRPr="00FA5AD1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6D3B9E0E" w14:textId="1A69B013" w:rsidR="0047686D" w:rsidRPr="007D2A7A" w:rsidRDefault="0047686D" w:rsidP="009D14FE">
      <w:pPr>
        <w:ind w:left="709"/>
        <w:jc w:val="both"/>
        <w:rPr>
          <w:color w:val="000000"/>
          <w:sz w:val="28"/>
          <w:szCs w:val="28"/>
        </w:rPr>
      </w:pPr>
      <w:r w:rsidRPr="007D2A7A">
        <w:rPr>
          <w:color w:val="000000"/>
          <w:sz w:val="28"/>
          <w:szCs w:val="28"/>
        </w:rPr>
        <w:t>1.</w:t>
      </w:r>
      <w:r w:rsidR="00B641F7" w:rsidRPr="007D2A7A">
        <w:rPr>
          <w:color w:val="000000"/>
          <w:sz w:val="28"/>
          <w:szCs w:val="28"/>
        </w:rPr>
        <w:t xml:space="preserve"> </w:t>
      </w:r>
      <w:r w:rsidRPr="00FA5AD1">
        <w:rPr>
          <w:color w:val="000000"/>
          <w:sz w:val="28"/>
          <w:szCs w:val="28"/>
          <w:lang w:val="en-US"/>
        </w:rPr>
        <w:t>Windows</w:t>
      </w:r>
      <w:r w:rsidRPr="007D2A7A">
        <w:rPr>
          <w:color w:val="000000"/>
          <w:sz w:val="28"/>
          <w:szCs w:val="28"/>
        </w:rPr>
        <w:t xml:space="preserve"> </w:t>
      </w:r>
      <w:r w:rsidR="00B641F7">
        <w:rPr>
          <w:color w:val="000000"/>
          <w:sz w:val="28"/>
          <w:szCs w:val="28"/>
        </w:rPr>
        <w:t>или</w:t>
      </w:r>
      <w:r w:rsidRPr="007D2A7A">
        <w:rPr>
          <w:color w:val="000000"/>
          <w:sz w:val="28"/>
          <w:szCs w:val="28"/>
        </w:rPr>
        <w:t xml:space="preserve"> </w:t>
      </w:r>
      <w:r w:rsidRPr="00FA5AD1">
        <w:rPr>
          <w:color w:val="000000"/>
          <w:sz w:val="28"/>
          <w:szCs w:val="28"/>
          <w:lang w:val="en-US"/>
        </w:rPr>
        <w:t>Linux</w:t>
      </w:r>
      <w:r w:rsidRPr="007D2A7A">
        <w:rPr>
          <w:color w:val="000000"/>
          <w:sz w:val="28"/>
          <w:szCs w:val="28"/>
        </w:rPr>
        <w:t>.</w:t>
      </w:r>
    </w:p>
    <w:p w14:paraId="232B6630" w14:textId="4859CCA3" w:rsidR="0047686D" w:rsidRPr="00FA5AD1" w:rsidRDefault="0047686D" w:rsidP="009D14FE">
      <w:pPr>
        <w:ind w:left="709"/>
        <w:jc w:val="both"/>
        <w:rPr>
          <w:color w:val="000000"/>
          <w:sz w:val="28"/>
          <w:szCs w:val="28"/>
          <w:lang w:val="en-US"/>
        </w:rPr>
      </w:pPr>
      <w:r w:rsidRPr="00FA5AD1">
        <w:rPr>
          <w:color w:val="000000"/>
          <w:sz w:val="28"/>
          <w:szCs w:val="28"/>
          <w:lang w:val="en-US"/>
        </w:rPr>
        <w:t>2. Microsoft Office</w:t>
      </w:r>
      <w:r w:rsidR="00B641F7" w:rsidRPr="00B641F7">
        <w:rPr>
          <w:color w:val="000000"/>
          <w:sz w:val="28"/>
          <w:szCs w:val="28"/>
          <w:lang w:val="en-US"/>
        </w:rPr>
        <w:t xml:space="preserve">, </w:t>
      </w:r>
      <w:r w:rsidRPr="00FA5AD1">
        <w:rPr>
          <w:color w:val="000000"/>
          <w:sz w:val="28"/>
          <w:szCs w:val="28"/>
          <w:lang w:val="en-US"/>
        </w:rPr>
        <w:t xml:space="preserve">Libre Office </w:t>
      </w:r>
      <w:r w:rsidRPr="00FA5AD1">
        <w:rPr>
          <w:color w:val="000000"/>
          <w:sz w:val="28"/>
          <w:szCs w:val="28"/>
        </w:rPr>
        <w:t>или</w:t>
      </w:r>
      <w:r w:rsidRPr="00FA5AD1">
        <w:rPr>
          <w:color w:val="000000"/>
          <w:sz w:val="28"/>
          <w:szCs w:val="28"/>
          <w:lang w:val="en-US"/>
        </w:rPr>
        <w:t xml:space="preserve"> </w:t>
      </w:r>
      <w:r w:rsidRPr="00FA5AD1">
        <w:rPr>
          <w:color w:val="000000"/>
          <w:sz w:val="28"/>
          <w:szCs w:val="28"/>
        </w:rPr>
        <w:t>др</w:t>
      </w:r>
      <w:r w:rsidRPr="00FA5AD1">
        <w:rPr>
          <w:color w:val="000000"/>
          <w:sz w:val="28"/>
          <w:szCs w:val="28"/>
          <w:lang w:val="en-US"/>
        </w:rPr>
        <w:t>.</w:t>
      </w:r>
    </w:p>
    <w:p w14:paraId="2C068E9B" w14:textId="45829972" w:rsidR="0047686D" w:rsidRPr="00FA5AD1" w:rsidRDefault="0047686D" w:rsidP="009D14FE">
      <w:pPr>
        <w:ind w:left="709"/>
        <w:jc w:val="both"/>
        <w:rPr>
          <w:color w:val="000000"/>
          <w:sz w:val="28"/>
          <w:szCs w:val="28"/>
        </w:rPr>
      </w:pPr>
      <w:r w:rsidRPr="00FA5AD1">
        <w:rPr>
          <w:color w:val="000000"/>
          <w:sz w:val="28"/>
          <w:szCs w:val="28"/>
        </w:rPr>
        <w:t>3.</w:t>
      </w:r>
      <w:r w:rsidR="00B641F7">
        <w:rPr>
          <w:color w:val="000000"/>
          <w:sz w:val="28"/>
          <w:szCs w:val="28"/>
        </w:rPr>
        <w:t xml:space="preserve"> </w:t>
      </w:r>
      <w:r w:rsidR="004626FE" w:rsidRPr="00FA5AD1">
        <w:rPr>
          <w:color w:val="000000"/>
          <w:sz w:val="28"/>
          <w:szCs w:val="28"/>
          <w:lang w:val="en-US"/>
        </w:rPr>
        <w:t>GLPI</w:t>
      </w:r>
      <w:r w:rsidR="004626FE" w:rsidRPr="00FA5AD1">
        <w:rPr>
          <w:color w:val="000000"/>
          <w:sz w:val="28"/>
          <w:szCs w:val="28"/>
        </w:rPr>
        <w:t xml:space="preserve"> система для автоматизации службы </w:t>
      </w:r>
      <w:r w:rsidR="004626FE" w:rsidRPr="00FA5AD1">
        <w:rPr>
          <w:color w:val="000000"/>
          <w:sz w:val="28"/>
          <w:szCs w:val="28"/>
          <w:lang w:val="en-US"/>
        </w:rPr>
        <w:t>service</w:t>
      </w:r>
      <w:r w:rsidR="004626FE" w:rsidRPr="00FA5AD1">
        <w:rPr>
          <w:color w:val="000000"/>
          <w:sz w:val="28"/>
          <w:szCs w:val="28"/>
        </w:rPr>
        <w:t xml:space="preserve"> </w:t>
      </w:r>
      <w:r w:rsidR="004626FE" w:rsidRPr="00FA5AD1">
        <w:rPr>
          <w:color w:val="000000"/>
          <w:sz w:val="28"/>
          <w:szCs w:val="28"/>
          <w:lang w:val="en-US"/>
        </w:rPr>
        <w:t>desk</w:t>
      </w:r>
      <w:r w:rsidR="004626FE" w:rsidRPr="00FA5AD1">
        <w:rPr>
          <w:color w:val="000000"/>
          <w:sz w:val="28"/>
          <w:szCs w:val="28"/>
        </w:rPr>
        <w:t>.</w:t>
      </w:r>
    </w:p>
    <w:p w14:paraId="4E7B0429" w14:textId="4CAED5FD" w:rsidR="0047686D" w:rsidRPr="00FA5AD1" w:rsidRDefault="0047686D" w:rsidP="0047686D">
      <w:pPr>
        <w:ind w:firstLine="426"/>
        <w:jc w:val="both"/>
        <w:rPr>
          <w:color w:val="000000"/>
          <w:sz w:val="28"/>
          <w:szCs w:val="28"/>
        </w:rPr>
      </w:pPr>
      <w:r w:rsidRPr="00FA5AD1">
        <w:rPr>
          <w:color w:val="000000"/>
          <w:sz w:val="28"/>
          <w:szCs w:val="28"/>
        </w:rPr>
        <w:t xml:space="preserve">11.2 Современные профессиональные демонстрационные и информационные справочные системы: </w:t>
      </w:r>
    </w:p>
    <w:p w14:paraId="605B65B2" w14:textId="3C8DC355" w:rsidR="0047686D" w:rsidRPr="00FA5AD1" w:rsidRDefault="0047686D" w:rsidP="0047686D">
      <w:pPr>
        <w:ind w:firstLine="426"/>
        <w:jc w:val="both"/>
        <w:rPr>
          <w:color w:val="000000"/>
          <w:sz w:val="28"/>
          <w:szCs w:val="28"/>
        </w:rPr>
      </w:pPr>
      <w:r w:rsidRPr="00FA5AD1">
        <w:rPr>
          <w:color w:val="000000"/>
          <w:sz w:val="28"/>
          <w:szCs w:val="28"/>
        </w:rPr>
        <w:t>Консультант Плюс, Гарант, Кодекс.</w:t>
      </w:r>
    </w:p>
    <w:p w14:paraId="2D593E79" w14:textId="6F311235" w:rsidR="0047686D" w:rsidRPr="00FA5AD1" w:rsidRDefault="0047686D" w:rsidP="0047686D">
      <w:pPr>
        <w:ind w:firstLine="426"/>
        <w:jc w:val="both"/>
        <w:rPr>
          <w:color w:val="000000"/>
          <w:sz w:val="28"/>
          <w:szCs w:val="28"/>
        </w:rPr>
      </w:pPr>
      <w:r w:rsidRPr="00FA5AD1">
        <w:rPr>
          <w:color w:val="000000"/>
          <w:sz w:val="28"/>
          <w:szCs w:val="28"/>
        </w:rPr>
        <w:t>11.3 Сертифицированные программные и аппаратные средства защиты информации:</w:t>
      </w:r>
    </w:p>
    <w:p w14:paraId="4CFCABE4" w14:textId="386312AC" w:rsidR="0099349F" w:rsidRDefault="0047686D" w:rsidP="0047686D">
      <w:pPr>
        <w:ind w:firstLine="426"/>
        <w:jc w:val="both"/>
        <w:rPr>
          <w:color w:val="000000"/>
          <w:sz w:val="28"/>
          <w:szCs w:val="28"/>
        </w:rPr>
      </w:pPr>
      <w:r w:rsidRPr="00FA5AD1">
        <w:rPr>
          <w:color w:val="000000"/>
          <w:sz w:val="28"/>
          <w:szCs w:val="28"/>
        </w:rPr>
        <w:t>Не предусмотрены.</w:t>
      </w:r>
    </w:p>
    <w:p w14:paraId="4BD01079" w14:textId="77777777" w:rsidR="00B7359E" w:rsidRPr="00FA5AD1" w:rsidRDefault="00B7359E" w:rsidP="0047686D">
      <w:pPr>
        <w:ind w:firstLine="426"/>
        <w:jc w:val="both"/>
        <w:rPr>
          <w:color w:val="000000"/>
          <w:sz w:val="28"/>
          <w:szCs w:val="28"/>
        </w:rPr>
      </w:pPr>
    </w:p>
    <w:p w14:paraId="145B344E" w14:textId="77777777" w:rsidR="00734E3B" w:rsidRPr="00FA5AD1" w:rsidRDefault="00734E3B" w:rsidP="00734E3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14" w:name="_Toc134089465"/>
      <w:r w:rsidRPr="00FA5AD1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FA5AD1">
        <w:rPr>
          <w:rFonts w:ascii="Times New Roman" w:hAnsi="Times New Roman" w:cs="Times New Roman"/>
          <w:color w:val="000000"/>
          <w:sz w:val="28"/>
          <w:szCs w:val="28"/>
        </w:rPr>
        <w:br/>
        <w:t>осуществления образовательного процесса по дисциплине</w:t>
      </w:r>
      <w:bookmarkEnd w:id="114"/>
      <w:r w:rsidRPr="00FA5A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2F5DA0DD" w14:textId="20DBDA89" w:rsidR="00963386" w:rsidRPr="00FA5AD1" w:rsidRDefault="00734E3B" w:rsidP="00732168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FA5AD1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sectPr w:rsidR="00963386" w:rsidRPr="00FA5AD1" w:rsidSect="003F2B39">
      <w:headerReference w:type="default" r:id="rId37"/>
      <w:pgSz w:w="11906" w:h="16838" w:code="9"/>
      <w:pgMar w:top="993" w:right="991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8E28B0" w14:textId="77777777" w:rsidR="00CD7AA0" w:rsidRDefault="00CD7AA0">
      <w:r>
        <w:separator/>
      </w:r>
    </w:p>
  </w:endnote>
  <w:endnote w:type="continuationSeparator" w:id="0">
    <w:p w14:paraId="7ABD0AB8" w14:textId="77777777" w:rsidR="00CD7AA0" w:rsidRDefault="00CD7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582226"/>
      <w:docPartObj>
        <w:docPartGallery w:val="Page Numbers (Bottom of Page)"/>
        <w:docPartUnique/>
      </w:docPartObj>
    </w:sdtPr>
    <w:sdtEndPr/>
    <w:sdtContent>
      <w:p w14:paraId="4AF4B2BF" w14:textId="2C1EB5CB" w:rsidR="00B7359E" w:rsidRDefault="00B7359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13F0">
          <w:rPr>
            <w:noProof/>
          </w:rPr>
          <w:t>1</w:t>
        </w:r>
        <w:r>
          <w:fldChar w:fldCharType="end"/>
        </w:r>
      </w:p>
    </w:sdtContent>
  </w:sdt>
  <w:p w14:paraId="73B819FA" w14:textId="77777777" w:rsidR="00B7359E" w:rsidRDefault="00B7359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B531DE" w14:textId="77777777" w:rsidR="00CD7AA0" w:rsidRDefault="00CD7AA0">
      <w:r>
        <w:separator/>
      </w:r>
    </w:p>
  </w:footnote>
  <w:footnote w:type="continuationSeparator" w:id="0">
    <w:p w14:paraId="081921E3" w14:textId="77777777" w:rsidR="00CD7AA0" w:rsidRDefault="00CD7A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89C7FD" w14:textId="77777777" w:rsidR="00B7359E" w:rsidRDefault="00B7359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name w:val="WWNum15"/>
    <w:lvl w:ilvl="0">
      <w:start w:val="1"/>
      <w:numFmt w:val="decimal"/>
      <w:lvlText w:val="%1."/>
      <w:lvlJc w:val="left"/>
      <w:pPr>
        <w:tabs>
          <w:tab w:val="num" w:pos="246"/>
        </w:tabs>
        <w:ind w:left="246" w:hanging="360"/>
      </w:pPr>
    </w:lvl>
    <w:lvl w:ilvl="1">
      <w:start w:val="1"/>
      <w:numFmt w:val="decimal"/>
      <w:lvlText w:val="%2."/>
      <w:lvlJc w:val="left"/>
      <w:pPr>
        <w:tabs>
          <w:tab w:val="num" w:pos="606"/>
        </w:tabs>
        <w:ind w:left="606" w:hanging="360"/>
      </w:pPr>
    </w:lvl>
    <w:lvl w:ilvl="2">
      <w:start w:val="1"/>
      <w:numFmt w:val="decimal"/>
      <w:lvlText w:val="%2.%3."/>
      <w:lvlJc w:val="left"/>
      <w:pPr>
        <w:tabs>
          <w:tab w:val="num" w:pos="966"/>
        </w:tabs>
        <w:ind w:left="966" w:hanging="360"/>
      </w:pPr>
    </w:lvl>
    <w:lvl w:ilvl="3">
      <w:start w:val="1"/>
      <w:numFmt w:val="decimal"/>
      <w:lvlText w:val="%2.%3.%4."/>
      <w:lvlJc w:val="left"/>
      <w:pPr>
        <w:tabs>
          <w:tab w:val="num" w:pos="1326"/>
        </w:tabs>
        <w:ind w:left="1326" w:hanging="360"/>
      </w:pPr>
    </w:lvl>
    <w:lvl w:ilvl="4">
      <w:start w:val="1"/>
      <w:numFmt w:val="decimal"/>
      <w:lvlText w:val="%2.%3.%4.%5."/>
      <w:lvlJc w:val="left"/>
      <w:pPr>
        <w:tabs>
          <w:tab w:val="num" w:pos="1686"/>
        </w:tabs>
        <w:ind w:left="1686" w:hanging="360"/>
      </w:pPr>
    </w:lvl>
    <w:lvl w:ilvl="5">
      <w:start w:val="1"/>
      <w:numFmt w:val="decimal"/>
      <w:lvlText w:val="%2.%3.%4.%5.%6."/>
      <w:lvlJc w:val="left"/>
      <w:pPr>
        <w:tabs>
          <w:tab w:val="num" w:pos="2046"/>
        </w:tabs>
        <w:ind w:left="2046" w:hanging="360"/>
      </w:pPr>
    </w:lvl>
    <w:lvl w:ilvl="6">
      <w:start w:val="1"/>
      <w:numFmt w:val="decimal"/>
      <w:lvlText w:val="%2.%3.%4.%5.%6.%7."/>
      <w:lvlJc w:val="left"/>
      <w:pPr>
        <w:tabs>
          <w:tab w:val="num" w:pos="2406"/>
        </w:tabs>
        <w:ind w:left="2406" w:hanging="360"/>
      </w:pPr>
    </w:lvl>
    <w:lvl w:ilvl="7">
      <w:start w:val="1"/>
      <w:numFmt w:val="decimal"/>
      <w:lvlText w:val="%2.%3.%4.%5.%6.%7.%8."/>
      <w:lvlJc w:val="left"/>
      <w:pPr>
        <w:tabs>
          <w:tab w:val="num" w:pos="2766"/>
        </w:tabs>
        <w:ind w:left="2766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126"/>
        </w:tabs>
        <w:ind w:left="3126" w:hanging="360"/>
      </w:pPr>
    </w:lvl>
  </w:abstractNum>
  <w:abstractNum w:abstractNumId="1">
    <w:nsid w:val="01EB3379"/>
    <w:multiLevelType w:val="hybridMultilevel"/>
    <w:tmpl w:val="B9C8B264"/>
    <w:lvl w:ilvl="0" w:tplc="D5140798">
      <w:start w:val="1"/>
      <w:numFmt w:val="decimal"/>
      <w:lvlText w:val="%1."/>
      <w:lvlJc w:val="left"/>
      <w:pPr>
        <w:ind w:left="7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1" w:hanging="360"/>
      </w:pPr>
    </w:lvl>
    <w:lvl w:ilvl="2" w:tplc="0419001B" w:tentative="1">
      <w:start w:val="1"/>
      <w:numFmt w:val="lowerRoman"/>
      <w:lvlText w:val="%3."/>
      <w:lvlJc w:val="right"/>
      <w:pPr>
        <w:ind w:left="2181" w:hanging="180"/>
      </w:pPr>
    </w:lvl>
    <w:lvl w:ilvl="3" w:tplc="0419000F" w:tentative="1">
      <w:start w:val="1"/>
      <w:numFmt w:val="decimal"/>
      <w:lvlText w:val="%4."/>
      <w:lvlJc w:val="left"/>
      <w:pPr>
        <w:ind w:left="2901" w:hanging="360"/>
      </w:pPr>
    </w:lvl>
    <w:lvl w:ilvl="4" w:tplc="04190019" w:tentative="1">
      <w:start w:val="1"/>
      <w:numFmt w:val="lowerLetter"/>
      <w:lvlText w:val="%5."/>
      <w:lvlJc w:val="left"/>
      <w:pPr>
        <w:ind w:left="3621" w:hanging="360"/>
      </w:pPr>
    </w:lvl>
    <w:lvl w:ilvl="5" w:tplc="0419001B" w:tentative="1">
      <w:start w:val="1"/>
      <w:numFmt w:val="lowerRoman"/>
      <w:lvlText w:val="%6."/>
      <w:lvlJc w:val="right"/>
      <w:pPr>
        <w:ind w:left="4341" w:hanging="180"/>
      </w:pPr>
    </w:lvl>
    <w:lvl w:ilvl="6" w:tplc="0419000F" w:tentative="1">
      <w:start w:val="1"/>
      <w:numFmt w:val="decimal"/>
      <w:lvlText w:val="%7."/>
      <w:lvlJc w:val="left"/>
      <w:pPr>
        <w:ind w:left="5061" w:hanging="360"/>
      </w:pPr>
    </w:lvl>
    <w:lvl w:ilvl="7" w:tplc="04190019" w:tentative="1">
      <w:start w:val="1"/>
      <w:numFmt w:val="lowerLetter"/>
      <w:lvlText w:val="%8."/>
      <w:lvlJc w:val="left"/>
      <w:pPr>
        <w:ind w:left="5781" w:hanging="360"/>
      </w:pPr>
    </w:lvl>
    <w:lvl w:ilvl="8" w:tplc="0419001B" w:tentative="1">
      <w:start w:val="1"/>
      <w:numFmt w:val="lowerRoman"/>
      <w:lvlText w:val="%9."/>
      <w:lvlJc w:val="right"/>
      <w:pPr>
        <w:ind w:left="6501" w:hanging="180"/>
      </w:pPr>
    </w:lvl>
  </w:abstractNum>
  <w:abstractNum w:abstractNumId="2">
    <w:nsid w:val="04DF205D"/>
    <w:multiLevelType w:val="hybridMultilevel"/>
    <w:tmpl w:val="9D1A9A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D1A20CD"/>
    <w:multiLevelType w:val="hybridMultilevel"/>
    <w:tmpl w:val="092E6D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8742D4E"/>
    <w:multiLevelType w:val="hybridMultilevel"/>
    <w:tmpl w:val="9FC25166"/>
    <w:lvl w:ilvl="0" w:tplc="0419000F">
      <w:start w:val="1"/>
      <w:numFmt w:val="decimal"/>
      <w:lvlText w:val="%1."/>
      <w:lvlJc w:val="left"/>
      <w:pPr>
        <w:ind w:left="1101" w:hanging="360"/>
      </w:pPr>
    </w:lvl>
    <w:lvl w:ilvl="1" w:tplc="04190019" w:tentative="1">
      <w:start w:val="1"/>
      <w:numFmt w:val="lowerLetter"/>
      <w:lvlText w:val="%2."/>
      <w:lvlJc w:val="left"/>
      <w:pPr>
        <w:ind w:left="1821" w:hanging="360"/>
      </w:pPr>
    </w:lvl>
    <w:lvl w:ilvl="2" w:tplc="0419001B" w:tentative="1">
      <w:start w:val="1"/>
      <w:numFmt w:val="lowerRoman"/>
      <w:lvlText w:val="%3."/>
      <w:lvlJc w:val="right"/>
      <w:pPr>
        <w:ind w:left="2541" w:hanging="180"/>
      </w:pPr>
    </w:lvl>
    <w:lvl w:ilvl="3" w:tplc="0419000F" w:tentative="1">
      <w:start w:val="1"/>
      <w:numFmt w:val="decimal"/>
      <w:lvlText w:val="%4."/>
      <w:lvlJc w:val="left"/>
      <w:pPr>
        <w:ind w:left="3261" w:hanging="360"/>
      </w:pPr>
    </w:lvl>
    <w:lvl w:ilvl="4" w:tplc="04190019" w:tentative="1">
      <w:start w:val="1"/>
      <w:numFmt w:val="lowerLetter"/>
      <w:lvlText w:val="%5."/>
      <w:lvlJc w:val="left"/>
      <w:pPr>
        <w:ind w:left="3981" w:hanging="360"/>
      </w:pPr>
    </w:lvl>
    <w:lvl w:ilvl="5" w:tplc="0419001B" w:tentative="1">
      <w:start w:val="1"/>
      <w:numFmt w:val="lowerRoman"/>
      <w:lvlText w:val="%6."/>
      <w:lvlJc w:val="right"/>
      <w:pPr>
        <w:ind w:left="4701" w:hanging="180"/>
      </w:pPr>
    </w:lvl>
    <w:lvl w:ilvl="6" w:tplc="0419000F" w:tentative="1">
      <w:start w:val="1"/>
      <w:numFmt w:val="decimal"/>
      <w:lvlText w:val="%7."/>
      <w:lvlJc w:val="left"/>
      <w:pPr>
        <w:ind w:left="5421" w:hanging="360"/>
      </w:pPr>
    </w:lvl>
    <w:lvl w:ilvl="7" w:tplc="04190019" w:tentative="1">
      <w:start w:val="1"/>
      <w:numFmt w:val="lowerLetter"/>
      <w:lvlText w:val="%8."/>
      <w:lvlJc w:val="left"/>
      <w:pPr>
        <w:ind w:left="6141" w:hanging="360"/>
      </w:pPr>
    </w:lvl>
    <w:lvl w:ilvl="8" w:tplc="0419001B" w:tentative="1">
      <w:start w:val="1"/>
      <w:numFmt w:val="lowerRoman"/>
      <w:lvlText w:val="%9."/>
      <w:lvlJc w:val="right"/>
      <w:pPr>
        <w:ind w:left="6861" w:hanging="180"/>
      </w:pPr>
    </w:lvl>
  </w:abstractNum>
  <w:abstractNum w:abstractNumId="5">
    <w:nsid w:val="3A406EE0"/>
    <w:multiLevelType w:val="hybridMultilevel"/>
    <w:tmpl w:val="B0DEEC02"/>
    <w:lvl w:ilvl="0" w:tplc="D5140798">
      <w:start w:val="1"/>
      <w:numFmt w:val="decimal"/>
      <w:lvlText w:val="%1."/>
      <w:lvlJc w:val="left"/>
      <w:pPr>
        <w:ind w:left="7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D21577"/>
    <w:multiLevelType w:val="hybridMultilevel"/>
    <w:tmpl w:val="6FA2F8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720002"/>
    <w:multiLevelType w:val="hybridMultilevel"/>
    <w:tmpl w:val="D83AE6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DC003A3"/>
    <w:multiLevelType w:val="hybridMultilevel"/>
    <w:tmpl w:val="AA24B8B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4EF30E06"/>
    <w:multiLevelType w:val="hybridMultilevel"/>
    <w:tmpl w:val="52367508"/>
    <w:lvl w:ilvl="0" w:tplc="0419000F">
      <w:start w:val="1"/>
      <w:numFmt w:val="decimal"/>
      <w:lvlText w:val="%1."/>
      <w:lvlJc w:val="left"/>
      <w:pPr>
        <w:ind w:left="1415" w:hanging="360"/>
      </w:pPr>
    </w:lvl>
    <w:lvl w:ilvl="1" w:tplc="04190019" w:tentative="1">
      <w:start w:val="1"/>
      <w:numFmt w:val="lowerLetter"/>
      <w:lvlText w:val="%2."/>
      <w:lvlJc w:val="left"/>
      <w:pPr>
        <w:ind w:left="2135" w:hanging="360"/>
      </w:pPr>
    </w:lvl>
    <w:lvl w:ilvl="2" w:tplc="0419001B" w:tentative="1">
      <w:start w:val="1"/>
      <w:numFmt w:val="lowerRoman"/>
      <w:lvlText w:val="%3."/>
      <w:lvlJc w:val="right"/>
      <w:pPr>
        <w:ind w:left="2855" w:hanging="180"/>
      </w:pPr>
    </w:lvl>
    <w:lvl w:ilvl="3" w:tplc="0419000F" w:tentative="1">
      <w:start w:val="1"/>
      <w:numFmt w:val="decimal"/>
      <w:lvlText w:val="%4."/>
      <w:lvlJc w:val="left"/>
      <w:pPr>
        <w:ind w:left="3575" w:hanging="360"/>
      </w:pPr>
    </w:lvl>
    <w:lvl w:ilvl="4" w:tplc="04190019" w:tentative="1">
      <w:start w:val="1"/>
      <w:numFmt w:val="lowerLetter"/>
      <w:lvlText w:val="%5."/>
      <w:lvlJc w:val="left"/>
      <w:pPr>
        <w:ind w:left="4295" w:hanging="360"/>
      </w:pPr>
    </w:lvl>
    <w:lvl w:ilvl="5" w:tplc="0419001B" w:tentative="1">
      <w:start w:val="1"/>
      <w:numFmt w:val="lowerRoman"/>
      <w:lvlText w:val="%6."/>
      <w:lvlJc w:val="right"/>
      <w:pPr>
        <w:ind w:left="5015" w:hanging="180"/>
      </w:pPr>
    </w:lvl>
    <w:lvl w:ilvl="6" w:tplc="0419000F" w:tentative="1">
      <w:start w:val="1"/>
      <w:numFmt w:val="decimal"/>
      <w:lvlText w:val="%7."/>
      <w:lvlJc w:val="left"/>
      <w:pPr>
        <w:ind w:left="5735" w:hanging="360"/>
      </w:pPr>
    </w:lvl>
    <w:lvl w:ilvl="7" w:tplc="04190019" w:tentative="1">
      <w:start w:val="1"/>
      <w:numFmt w:val="lowerLetter"/>
      <w:lvlText w:val="%8."/>
      <w:lvlJc w:val="left"/>
      <w:pPr>
        <w:ind w:left="6455" w:hanging="360"/>
      </w:pPr>
    </w:lvl>
    <w:lvl w:ilvl="8" w:tplc="0419001B" w:tentative="1">
      <w:start w:val="1"/>
      <w:numFmt w:val="lowerRoman"/>
      <w:lvlText w:val="%9."/>
      <w:lvlJc w:val="right"/>
      <w:pPr>
        <w:ind w:left="7175" w:hanging="180"/>
      </w:pPr>
    </w:lvl>
  </w:abstractNum>
  <w:abstractNum w:abstractNumId="11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12">
    <w:nsid w:val="600D28A7"/>
    <w:multiLevelType w:val="hybridMultilevel"/>
    <w:tmpl w:val="F8882532"/>
    <w:lvl w:ilvl="0" w:tplc="C69276A4">
      <w:start w:val="1"/>
      <w:numFmt w:val="decimal"/>
      <w:lvlText w:val="%1.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13">
    <w:nsid w:val="74FE751C"/>
    <w:multiLevelType w:val="hybridMultilevel"/>
    <w:tmpl w:val="191CB744"/>
    <w:lvl w:ilvl="0" w:tplc="2050221E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480C6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0A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8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03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49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281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6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C40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ECB07A9"/>
    <w:multiLevelType w:val="hybridMultilevel"/>
    <w:tmpl w:val="373EC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11"/>
  </w:num>
  <w:num w:numId="4">
    <w:abstractNumId w:val="14"/>
  </w:num>
  <w:num w:numId="5">
    <w:abstractNumId w:val="6"/>
  </w:num>
  <w:num w:numId="6">
    <w:abstractNumId w:val="3"/>
  </w:num>
  <w:num w:numId="7">
    <w:abstractNumId w:val="7"/>
  </w:num>
  <w:num w:numId="8">
    <w:abstractNumId w:val="2"/>
  </w:num>
  <w:num w:numId="9">
    <w:abstractNumId w:val="10"/>
  </w:num>
  <w:num w:numId="10">
    <w:abstractNumId w:val="8"/>
  </w:num>
  <w:num w:numId="11">
    <w:abstractNumId w:val="4"/>
  </w:num>
  <w:num w:numId="12">
    <w:abstractNumId w:val="1"/>
  </w:num>
  <w:num w:numId="13">
    <w:abstractNumId w:val="5"/>
  </w:num>
  <w:num w:numId="14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873"/>
    <w:rsid w:val="00000343"/>
    <w:rsid w:val="000010AD"/>
    <w:rsid w:val="00003550"/>
    <w:rsid w:val="00003959"/>
    <w:rsid w:val="000039C1"/>
    <w:rsid w:val="0000580B"/>
    <w:rsid w:val="000067FE"/>
    <w:rsid w:val="00010031"/>
    <w:rsid w:val="000101F1"/>
    <w:rsid w:val="0001090A"/>
    <w:rsid w:val="00011656"/>
    <w:rsid w:val="000128F1"/>
    <w:rsid w:val="00012F70"/>
    <w:rsid w:val="00013046"/>
    <w:rsid w:val="00013214"/>
    <w:rsid w:val="00013927"/>
    <w:rsid w:val="00014E04"/>
    <w:rsid w:val="0001515D"/>
    <w:rsid w:val="0001637E"/>
    <w:rsid w:val="0002146C"/>
    <w:rsid w:val="00021BE7"/>
    <w:rsid w:val="000236CC"/>
    <w:rsid w:val="00023EE8"/>
    <w:rsid w:val="00024936"/>
    <w:rsid w:val="00025051"/>
    <w:rsid w:val="00025F19"/>
    <w:rsid w:val="00026F37"/>
    <w:rsid w:val="000279BA"/>
    <w:rsid w:val="0003425F"/>
    <w:rsid w:val="0003474C"/>
    <w:rsid w:val="00034AA8"/>
    <w:rsid w:val="000359AC"/>
    <w:rsid w:val="00035BED"/>
    <w:rsid w:val="00035FCA"/>
    <w:rsid w:val="00036222"/>
    <w:rsid w:val="00036B7F"/>
    <w:rsid w:val="00036D3C"/>
    <w:rsid w:val="00040816"/>
    <w:rsid w:val="00040871"/>
    <w:rsid w:val="0004136B"/>
    <w:rsid w:val="000416DB"/>
    <w:rsid w:val="000418BE"/>
    <w:rsid w:val="000420A7"/>
    <w:rsid w:val="0004228F"/>
    <w:rsid w:val="0004273A"/>
    <w:rsid w:val="00042CBD"/>
    <w:rsid w:val="000443DC"/>
    <w:rsid w:val="0004446C"/>
    <w:rsid w:val="00044AC2"/>
    <w:rsid w:val="00044C8F"/>
    <w:rsid w:val="00046579"/>
    <w:rsid w:val="000466F4"/>
    <w:rsid w:val="00051216"/>
    <w:rsid w:val="00051D77"/>
    <w:rsid w:val="000530CC"/>
    <w:rsid w:val="0005420A"/>
    <w:rsid w:val="000549F5"/>
    <w:rsid w:val="00055052"/>
    <w:rsid w:val="00055585"/>
    <w:rsid w:val="00055B4A"/>
    <w:rsid w:val="00056144"/>
    <w:rsid w:val="000562F0"/>
    <w:rsid w:val="000567FE"/>
    <w:rsid w:val="000569EE"/>
    <w:rsid w:val="00056E94"/>
    <w:rsid w:val="00056F66"/>
    <w:rsid w:val="00057780"/>
    <w:rsid w:val="00057FA6"/>
    <w:rsid w:val="00060651"/>
    <w:rsid w:val="00060DCB"/>
    <w:rsid w:val="00062B31"/>
    <w:rsid w:val="000639E8"/>
    <w:rsid w:val="00064105"/>
    <w:rsid w:val="00064C77"/>
    <w:rsid w:val="000652CF"/>
    <w:rsid w:val="00065F8F"/>
    <w:rsid w:val="000661CF"/>
    <w:rsid w:val="00066848"/>
    <w:rsid w:val="00066BFD"/>
    <w:rsid w:val="000716D0"/>
    <w:rsid w:val="00072507"/>
    <w:rsid w:val="000738BF"/>
    <w:rsid w:val="00074F07"/>
    <w:rsid w:val="00074FE5"/>
    <w:rsid w:val="0007569A"/>
    <w:rsid w:val="00075B97"/>
    <w:rsid w:val="00075EA6"/>
    <w:rsid w:val="00076830"/>
    <w:rsid w:val="00077BFE"/>
    <w:rsid w:val="00080EB3"/>
    <w:rsid w:val="00081D02"/>
    <w:rsid w:val="00081EB8"/>
    <w:rsid w:val="0008299C"/>
    <w:rsid w:val="00083DE8"/>
    <w:rsid w:val="00083F4E"/>
    <w:rsid w:val="000842CF"/>
    <w:rsid w:val="0008695B"/>
    <w:rsid w:val="00086CB4"/>
    <w:rsid w:val="00087276"/>
    <w:rsid w:val="0008758C"/>
    <w:rsid w:val="000879E3"/>
    <w:rsid w:val="0009077E"/>
    <w:rsid w:val="000928B2"/>
    <w:rsid w:val="00092AE9"/>
    <w:rsid w:val="000933FA"/>
    <w:rsid w:val="00093454"/>
    <w:rsid w:val="00095855"/>
    <w:rsid w:val="00096633"/>
    <w:rsid w:val="00096BFF"/>
    <w:rsid w:val="00096CE9"/>
    <w:rsid w:val="00096FB3"/>
    <w:rsid w:val="00097696"/>
    <w:rsid w:val="00097F63"/>
    <w:rsid w:val="000A0118"/>
    <w:rsid w:val="000A057B"/>
    <w:rsid w:val="000A059F"/>
    <w:rsid w:val="000A07DB"/>
    <w:rsid w:val="000A0F6C"/>
    <w:rsid w:val="000A2D27"/>
    <w:rsid w:val="000A3373"/>
    <w:rsid w:val="000A34AD"/>
    <w:rsid w:val="000A3946"/>
    <w:rsid w:val="000A4474"/>
    <w:rsid w:val="000A4986"/>
    <w:rsid w:val="000A5435"/>
    <w:rsid w:val="000A684C"/>
    <w:rsid w:val="000A6F07"/>
    <w:rsid w:val="000A729D"/>
    <w:rsid w:val="000A7371"/>
    <w:rsid w:val="000A7C4A"/>
    <w:rsid w:val="000B0DCD"/>
    <w:rsid w:val="000B1023"/>
    <w:rsid w:val="000B1102"/>
    <w:rsid w:val="000B18C1"/>
    <w:rsid w:val="000B1E42"/>
    <w:rsid w:val="000B35DF"/>
    <w:rsid w:val="000B39AA"/>
    <w:rsid w:val="000B477A"/>
    <w:rsid w:val="000B56AE"/>
    <w:rsid w:val="000B6D97"/>
    <w:rsid w:val="000B7544"/>
    <w:rsid w:val="000B76E2"/>
    <w:rsid w:val="000B7AC1"/>
    <w:rsid w:val="000B7F40"/>
    <w:rsid w:val="000C0B21"/>
    <w:rsid w:val="000C197B"/>
    <w:rsid w:val="000C28C9"/>
    <w:rsid w:val="000C4772"/>
    <w:rsid w:val="000C6BCE"/>
    <w:rsid w:val="000C6BD2"/>
    <w:rsid w:val="000C7464"/>
    <w:rsid w:val="000C7F89"/>
    <w:rsid w:val="000D0AE5"/>
    <w:rsid w:val="000D45A2"/>
    <w:rsid w:val="000D59D1"/>
    <w:rsid w:val="000E0201"/>
    <w:rsid w:val="000E0A3D"/>
    <w:rsid w:val="000E18D0"/>
    <w:rsid w:val="000E256A"/>
    <w:rsid w:val="000E2600"/>
    <w:rsid w:val="000E2606"/>
    <w:rsid w:val="000E3017"/>
    <w:rsid w:val="000E3BE3"/>
    <w:rsid w:val="000E3C69"/>
    <w:rsid w:val="000E3DDF"/>
    <w:rsid w:val="000E4F82"/>
    <w:rsid w:val="000E6611"/>
    <w:rsid w:val="000F0907"/>
    <w:rsid w:val="000F1EA8"/>
    <w:rsid w:val="000F2AAF"/>
    <w:rsid w:val="000F3BDF"/>
    <w:rsid w:val="000F3BED"/>
    <w:rsid w:val="000F5AAF"/>
    <w:rsid w:val="000F5BFF"/>
    <w:rsid w:val="000F630C"/>
    <w:rsid w:val="000F6D5B"/>
    <w:rsid w:val="000F6D9A"/>
    <w:rsid w:val="001017A9"/>
    <w:rsid w:val="00102A98"/>
    <w:rsid w:val="00103693"/>
    <w:rsid w:val="00104641"/>
    <w:rsid w:val="00105AE7"/>
    <w:rsid w:val="00106283"/>
    <w:rsid w:val="001064F3"/>
    <w:rsid w:val="001133FA"/>
    <w:rsid w:val="00113DE4"/>
    <w:rsid w:val="00114611"/>
    <w:rsid w:val="0011665B"/>
    <w:rsid w:val="0011721C"/>
    <w:rsid w:val="00117BE5"/>
    <w:rsid w:val="00121459"/>
    <w:rsid w:val="00121A1B"/>
    <w:rsid w:val="00121D1B"/>
    <w:rsid w:val="00121D22"/>
    <w:rsid w:val="00122042"/>
    <w:rsid w:val="00122C22"/>
    <w:rsid w:val="00123E9A"/>
    <w:rsid w:val="001253AD"/>
    <w:rsid w:val="00125C58"/>
    <w:rsid w:val="00126995"/>
    <w:rsid w:val="00126A04"/>
    <w:rsid w:val="00126F52"/>
    <w:rsid w:val="001275C5"/>
    <w:rsid w:val="001300AC"/>
    <w:rsid w:val="00130AB9"/>
    <w:rsid w:val="001328BC"/>
    <w:rsid w:val="00132EF4"/>
    <w:rsid w:val="00133885"/>
    <w:rsid w:val="001338E3"/>
    <w:rsid w:val="00134D85"/>
    <w:rsid w:val="00136243"/>
    <w:rsid w:val="0014010A"/>
    <w:rsid w:val="0014158A"/>
    <w:rsid w:val="00141974"/>
    <w:rsid w:val="001425FE"/>
    <w:rsid w:val="00143C41"/>
    <w:rsid w:val="001471AA"/>
    <w:rsid w:val="0015064A"/>
    <w:rsid w:val="00150885"/>
    <w:rsid w:val="00150A6C"/>
    <w:rsid w:val="0015211B"/>
    <w:rsid w:val="00152AE7"/>
    <w:rsid w:val="00152DAB"/>
    <w:rsid w:val="00154C66"/>
    <w:rsid w:val="001560A9"/>
    <w:rsid w:val="001561EB"/>
    <w:rsid w:val="00157E64"/>
    <w:rsid w:val="0016136B"/>
    <w:rsid w:val="00161936"/>
    <w:rsid w:val="00161D46"/>
    <w:rsid w:val="00163D50"/>
    <w:rsid w:val="00164112"/>
    <w:rsid w:val="00164B12"/>
    <w:rsid w:val="00164F63"/>
    <w:rsid w:val="00165AB3"/>
    <w:rsid w:val="00165F11"/>
    <w:rsid w:val="001663CB"/>
    <w:rsid w:val="00166460"/>
    <w:rsid w:val="00166D67"/>
    <w:rsid w:val="00167260"/>
    <w:rsid w:val="001676A4"/>
    <w:rsid w:val="00171FA3"/>
    <w:rsid w:val="00172F98"/>
    <w:rsid w:val="0017353B"/>
    <w:rsid w:val="0017357F"/>
    <w:rsid w:val="0017375C"/>
    <w:rsid w:val="0017442A"/>
    <w:rsid w:val="00180044"/>
    <w:rsid w:val="00181340"/>
    <w:rsid w:val="00182FE5"/>
    <w:rsid w:val="00183217"/>
    <w:rsid w:val="00183962"/>
    <w:rsid w:val="00183B69"/>
    <w:rsid w:val="00183DB6"/>
    <w:rsid w:val="0018513B"/>
    <w:rsid w:val="0018581F"/>
    <w:rsid w:val="00187FD5"/>
    <w:rsid w:val="001907B6"/>
    <w:rsid w:val="001913AA"/>
    <w:rsid w:val="00192DA0"/>
    <w:rsid w:val="00192F48"/>
    <w:rsid w:val="0019596B"/>
    <w:rsid w:val="00195D86"/>
    <w:rsid w:val="001978AF"/>
    <w:rsid w:val="001A0EF6"/>
    <w:rsid w:val="001A1CCC"/>
    <w:rsid w:val="001A2FB7"/>
    <w:rsid w:val="001A323D"/>
    <w:rsid w:val="001A5220"/>
    <w:rsid w:val="001A675F"/>
    <w:rsid w:val="001A6B48"/>
    <w:rsid w:val="001A7EB3"/>
    <w:rsid w:val="001B138D"/>
    <w:rsid w:val="001B1AC5"/>
    <w:rsid w:val="001B1CAB"/>
    <w:rsid w:val="001B25DC"/>
    <w:rsid w:val="001B2957"/>
    <w:rsid w:val="001B3F79"/>
    <w:rsid w:val="001B400A"/>
    <w:rsid w:val="001B41C3"/>
    <w:rsid w:val="001B4C56"/>
    <w:rsid w:val="001B5733"/>
    <w:rsid w:val="001B6C2E"/>
    <w:rsid w:val="001B6D8A"/>
    <w:rsid w:val="001C0298"/>
    <w:rsid w:val="001C1391"/>
    <w:rsid w:val="001C34D3"/>
    <w:rsid w:val="001C395E"/>
    <w:rsid w:val="001C3D91"/>
    <w:rsid w:val="001C588B"/>
    <w:rsid w:val="001C6900"/>
    <w:rsid w:val="001C740B"/>
    <w:rsid w:val="001C7866"/>
    <w:rsid w:val="001D16FE"/>
    <w:rsid w:val="001D18E7"/>
    <w:rsid w:val="001D22CE"/>
    <w:rsid w:val="001D49BC"/>
    <w:rsid w:val="001D5128"/>
    <w:rsid w:val="001D57DF"/>
    <w:rsid w:val="001D5B24"/>
    <w:rsid w:val="001D6502"/>
    <w:rsid w:val="001D6555"/>
    <w:rsid w:val="001D71D1"/>
    <w:rsid w:val="001D7E44"/>
    <w:rsid w:val="001E02D8"/>
    <w:rsid w:val="001E053F"/>
    <w:rsid w:val="001E06DB"/>
    <w:rsid w:val="001E13F0"/>
    <w:rsid w:val="001E2026"/>
    <w:rsid w:val="001E347A"/>
    <w:rsid w:val="001E41DC"/>
    <w:rsid w:val="001E46F7"/>
    <w:rsid w:val="001E57D4"/>
    <w:rsid w:val="001E671B"/>
    <w:rsid w:val="001E7D73"/>
    <w:rsid w:val="001F2154"/>
    <w:rsid w:val="001F2B84"/>
    <w:rsid w:val="001F2E29"/>
    <w:rsid w:val="001F443B"/>
    <w:rsid w:val="001F4F22"/>
    <w:rsid w:val="001F5584"/>
    <w:rsid w:val="001F6A33"/>
    <w:rsid w:val="001F6D8A"/>
    <w:rsid w:val="001F7419"/>
    <w:rsid w:val="001F7E47"/>
    <w:rsid w:val="0020051F"/>
    <w:rsid w:val="002006B2"/>
    <w:rsid w:val="00201188"/>
    <w:rsid w:val="00202477"/>
    <w:rsid w:val="00203A47"/>
    <w:rsid w:val="00203BA8"/>
    <w:rsid w:val="00203E7D"/>
    <w:rsid w:val="00204E3C"/>
    <w:rsid w:val="00205165"/>
    <w:rsid w:val="00205A0B"/>
    <w:rsid w:val="00205D89"/>
    <w:rsid w:val="00205FEA"/>
    <w:rsid w:val="002073F2"/>
    <w:rsid w:val="00210B83"/>
    <w:rsid w:val="00210BAB"/>
    <w:rsid w:val="00210C93"/>
    <w:rsid w:val="00210F5A"/>
    <w:rsid w:val="002119F8"/>
    <w:rsid w:val="00211A03"/>
    <w:rsid w:val="00211DA4"/>
    <w:rsid w:val="00212DC5"/>
    <w:rsid w:val="00213254"/>
    <w:rsid w:val="002132C0"/>
    <w:rsid w:val="00213F76"/>
    <w:rsid w:val="00215123"/>
    <w:rsid w:val="00216061"/>
    <w:rsid w:val="002161EE"/>
    <w:rsid w:val="00216B75"/>
    <w:rsid w:val="002205DF"/>
    <w:rsid w:val="002207E9"/>
    <w:rsid w:val="002211DA"/>
    <w:rsid w:val="00222903"/>
    <w:rsid w:val="00223317"/>
    <w:rsid w:val="00223609"/>
    <w:rsid w:val="00223F75"/>
    <w:rsid w:val="00223FB0"/>
    <w:rsid w:val="00225382"/>
    <w:rsid w:val="002269FA"/>
    <w:rsid w:val="00230639"/>
    <w:rsid w:val="00230AC9"/>
    <w:rsid w:val="00230B15"/>
    <w:rsid w:val="002314E5"/>
    <w:rsid w:val="00232BBA"/>
    <w:rsid w:val="0023345E"/>
    <w:rsid w:val="0023395C"/>
    <w:rsid w:val="0023449D"/>
    <w:rsid w:val="002349F4"/>
    <w:rsid w:val="00235B1D"/>
    <w:rsid w:val="00236C6A"/>
    <w:rsid w:val="002418D2"/>
    <w:rsid w:val="00242514"/>
    <w:rsid w:val="002429D4"/>
    <w:rsid w:val="00245529"/>
    <w:rsid w:val="00246A98"/>
    <w:rsid w:val="0024787B"/>
    <w:rsid w:val="00250A8D"/>
    <w:rsid w:val="002523E2"/>
    <w:rsid w:val="00252A3D"/>
    <w:rsid w:val="00252B00"/>
    <w:rsid w:val="00253069"/>
    <w:rsid w:val="00254665"/>
    <w:rsid w:val="00255429"/>
    <w:rsid w:val="00256CBE"/>
    <w:rsid w:val="00256F3D"/>
    <w:rsid w:val="00257D42"/>
    <w:rsid w:val="00257DC0"/>
    <w:rsid w:val="00260873"/>
    <w:rsid w:val="00261531"/>
    <w:rsid w:val="00264302"/>
    <w:rsid w:val="00264DAE"/>
    <w:rsid w:val="00265C72"/>
    <w:rsid w:val="00265D3A"/>
    <w:rsid w:val="00265F45"/>
    <w:rsid w:val="00266461"/>
    <w:rsid w:val="002674D7"/>
    <w:rsid w:val="00271A2C"/>
    <w:rsid w:val="00271B6A"/>
    <w:rsid w:val="002727E7"/>
    <w:rsid w:val="00274AE7"/>
    <w:rsid w:val="00274E15"/>
    <w:rsid w:val="00276C82"/>
    <w:rsid w:val="00276DBF"/>
    <w:rsid w:val="002778BF"/>
    <w:rsid w:val="002814F7"/>
    <w:rsid w:val="0028167D"/>
    <w:rsid w:val="00281CDF"/>
    <w:rsid w:val="00282572"/>
    <w:rsid w:val="0028398E"/>
    <w:rsid w:val="002852A0"/>
    <w:rsid w:val="00285864"/>
    <w:rsid w:val="00286E3B"/>
    <w:rsid w:val="0028739E"/>
    <w:rsid w:val="00287E17"/>
    <w:rsid w:val="002907D3"/>
    <w:rsid w:val="00292B99"/>
    <w:rsid w:val="00293106"/>
    <w:rsid w:val="00293857"/>
    <w:rsid w:val="002938B4"/>
    <w:rsid w:val="00294632"/>
    <w:rsid w:val="00296928"/>
    <w:rsid w:val="00296CE8"/>
    <w:rsid w:val="0029742C"/>
    <w:rsid w:val="002A0B8F"/>
    <w:rsid w:val="002A1F83"/>
    <w:rsid w:val="002A290B"/>
    <w:rsid w:val="002A320C"/>
    <w:rsid w:val="002A339D"/>
    <w:rsid w:val="002A68FA"/>
    <w:rsid w:val="002A76E6"/>
    <w:rsid w:val="002A785D"/>
    <w:rsid w:val="002B04FD"/>
    <w:rsid w:val="002B0AA0"/>
    <w:rsid w:val="002B0C3B"/>
    <w:rsid w:val="002B1C02"/>
    <w:rsid w:val="002B1F22"/>
    <w:rsid w:val="002B21C7"/>
    <w:rsid w:val="002B2D7B"/>
    <w:rsid w:val="002B37A0"/>
    <w:rsid w:val="002B5392"/>
    <w:rsid w:val="002C005C"/>
    <w:rsid w:val="002C14CD"/>
    <w:rsid w:val="002C27CD"/>
    <w:rsid w:val="002C36FF"/>
    <w:rsid w:val="002C4D22"/>
    <w:rsid w:val="002C50AF"/>
    <w:rsid w:val="002C5161"/>
    <w:rsid w:val="002C550B"/>
    <w:rsid w:val="002C65B1"/>
    <w:rsid w:val="002C68C9"/>
    <w:rsid w:val="002C71D1"/>
    <w:rsid w:val="002D0263"/>
    <w:rsid w:val="002D05D5"/>
    <w:rsid w:val="002D18B1"/>
    <w:rsid w:val="002D1E7C"/>
    <w:rsid w:val="002D2BA3"/>
    <w:rsid w:val="002D2C1A"/>
    <w:rsid w:val="002D37AF"/>
    <w:rsid w:val="002D49F1"/>
    <w:rsid w:val="002D6986"/>
    <w:rsid w:val="002D760E"/>
    <w:rsid w:val="002E018C"/>
    <w:rsid w:val="002E13E4"/>
    <w:rsid w:val="002E19DE"/>
    <w:rsid w:val="002E241A"/>
    <w:rsid w:val="002E2A86"/>
    <w:rsid w:val="002E2B9B"/>
    <w:rsid w:val="002E3799"/>
    <w:rsid w:val="002E408E"/>
    <w:rsid w:val="002E50D2"/>
    <w:rsid w:val="002E5405"/>
    <w:rsid w:val="002E55BF"/>
    <w:rsid w:val="002E7293"/>
    <w:rsid w:val="002E762E"/>
    <w:rsid w:val="002E7F5F"/>
    <w:rsid w:val="002F060D"/>
    <w:rsid w:val="002F1AD7"/>
    <w:rsid w:val="002F1B04"/>
    <w:rsid w:val="002F2854"/>
    <w:rsid w:val="002F30BB"/>
    <w:rsid w:val="002F39A5"/>
    <w:rsid w:val="002F40C7"/>
    <w:rsid w:val="002F5296"/>
    <w:rsid w:val="002F5F68"/>
    <w:rsid w:val="002F6FA6"/>
    <w:rsid w:val="0030022A"/>
    <w:rsid w:val="00300BC0"/>
    <w:rsid w:val="00301937"/>
    <w:rsid w:val="0030219A"/>
    <w:rsid w:val="00302B70"/>
    <w:rsid w:val="00303A4E"/>
    <w:rsid w:val="00303D44"/>
    <w:rsid w:val="00303ECA"/>
    <w:rsid w:val="003042A0"/>
    <w:rsid w:val="00306F3F"/>
    <w:rsid w:val="003071BE"/>
    <w:rsid w:val="003077C4"/>
    <w:rsid w:val="00307A22"/>
    <w:rsid w:val="0031080A"/>
    <w:rsid w:val="003109A1"/>
    <w:rsid w:val="003122DA"/>
    <w:rsid w:val="00312830"/>
    <w:rsid w:val="003128F0"/>
    <w:rsid w:val="00312F37"/>
    <w:rsid w:val="00313162"/>
    <w:rsid w:val="00313A16"/>
    <w:rsid w:val="00313BBC"/>
    <w:rsid w:val="0031547F"/>
    <w:rsid w:val="00316F91"/>
    <w:rsid w:val="003172BB"/>
    <w:rsid w:val="003176B0"/>
    <w:rsid w:val="0032027C"/>
    <w:rsid w:val="00322690"/>
    <w:rsid w:val="0032282F"/>
    <w:rsid w:val="00324688"/>
    <w:rsid w:val="00324948"/>
    <w:rsid w:val="00324CDD"/>
    <w:rsid w:val="003253F2"/>
    <w:rsid w:val="003271A3"/>
    <w:rsid w:val="00327EC3"/>
    <w:rsid w:val="003303BA"/>
    <w:rsid w:val="00332189"/>
    <w:rsid w:val="003338A3"/>
    <w:rsid w:val="00333CDA"/>
    <w:rsid w:val="0033411F"/>
    <w:rsid w:val="00334270"/>
    <w:rsid w:val="003344A4"/>
    <w:rsid w:val="00334F91"/>
    <w:rsid w:val="0033567A"/>
    <w:rsid w:val="00335EC3"/>
    <w:rsid w:val="00335FCA"/>
    <w:rsid w:val="003363A1"/>
    <w:rsid w:val="00336532"/>
    <w:rsid w:val="0033664C"/>
    <w:rsid w:val="003369AE"/>
    <w:rsid w:val="00336CBF"/>
    <w:rsid w:val="003404EE"/>
    <w:rsid w:val="00340548"/>
    <w:rsid w:val="0034068C"/>
    <w:rsid w:val="003412DE"/>
    <w:rsid w:val="0034315F"/>
    <w:rsid w:val="00343802"/>
    <w:rsid w:val="00344580"/>
    <w:rsid w:val="00344AC7"/>
    <w:rsid w:val="00345502"/>
    <w:rsid w:val="00345AD4"/>
    <w:rsid w:val="00347710"/>
    <w:rsid w:val="00347C9A"/>
    <w:rsid w:val="0035001F"/>
    <w:rsid w:val="00350EB0"/>
    <w:rsid w:val="0035101B"/>
    <w:rsid w:val="00351D6B"/>
    <w:rsid w:val="00351FDE"/>
    <w:rsid w:val="003523F9"/>
    <w:rsid w:val="003526D8"/>
    <w:rsid w:val="00352BD8"/>
    <w:rsid w:val="00352C52"/>
    <w:rsid w:val="00352D9E"/>
    <w:rsid w:val="0035304E"/>
    <w:rsid w:val="00354797"/>
    <w:rsid w:val="00354875"/>
    <w:rsid w:val="003562BE"/>
    <w:rsid w:val="00356B64"/>
    <w:rsid w:val="0035775C"/>
    <w:rsid w:val="003602A6"/>
    <w:rsid w:val="00362CD1"/>
    <w:rsid w:val="003633B2"/>
    <w:rsid w:val="00363A97"/>
    <w:rsid w:val="00363DF8"/>
    <w:rsid w:val="00364AA8"/>
    <w:rsid w:val="00364BB4"/>
    <w:rsid w:val="00364E3A"/>
    <w:rsid w:val="00365570"/>
    <w:rsid w:val="00365A8A"/>
    <w:rsid w:val="003661A4"/>
    <w:rsid w:val="0036626C"/>
    <w:rsid w:val="003662FB"/>
    <w:rsid w:val="00366ED5"/>
    <w:rsid w:val="00367F6B"/>
    <w:rsid w:val="00370ACE"/>
    <w:rsid w:val="00370BCC"/>
    <w:rsid w:val="00371DBE"/>
    <w:rsid w:val="003725C1"/>
    <w:rsid w:val="003737F0"/>
    <w:rsid w:val="0037467C"/>
    <w:rsid w:val="00374BED"/>
    <w:rsid w:val="003771BF"/>
    <w:rsid w:val="0037748D"/>
    <w:rsid w:val="00377A62"/>
    <w:rsid w:val="00377AB8"/>
    <w:rsid w:val="00377EAA"/>
    <w:rsid w:val="00380507"/>
    <w:rsid w:val="00380730"/>
    <w:rsid w:val="00382106"/>
    <w:rsid w:val="00382AB0"/>
    <w:rsid w:val="00383D58"/>
    <w:rsid w:val="0038497A"/>
    <w:rsid w:val="00384CEC"/>
    <w:rsid w:val="003852E7"/>
    <w:rsid w:val="00385BF5"/>
    <w:rsid w:val="0038627A"/>
    <w:rsid w:val="003868DC"/>
    <w:rsid w:val="00386DAA"/>
    <w:rsid w:val="00387798"/>
    <w:rsid w:val="003905AD"/>
    <w:rsid w:val="003907D2"/>
    <w:rsid w:val="00390A40"/>
    <w:rsid w:val="00391288"/>
    <w:rsid w:val="003915D9"/>
    <w:rsid w:val="00391879"/>
    <w:rsid w:val="00391BBD"/>
    <w:rsid w:val="003923D1"/>
    <w:rsid w:val="00392EDE"/>
    <w:rsid w:val="00393024"/>
    <w:rsid w:val="003945A8"/>
    <w:rsid w:val="00394E1C"/>
    <w:rsid w:val="00395660"/>
    <w:rsid w:val="00397905"/>
    <w:rsid w:val="003A20A7"/>
    <w:rsid w:val="003A2A9A"/>
    <w:rsid w:val="003A3606"/>
    <w:rsid w:val="003A370B"/>
    <w:rsid w:val="003A4AEC"/>
    <w:rsid w:val="003A4F87"/>
    <w:rsid w:val="003A4FC2"/>
    <w:rsid w:val="003A5AA6"/>
    <w:rsid w:val="003A7353"/>
    <w:rsid w:val="003A7B05"/>
    <w:rsid w:val="003A7BBE"/>
    <w:rsid w:val="003B0835"/>
    <w:rsid w:val="003B0EE9"/>
    <w:rsid w:val="003B15A2"/>
    <w:rsid w:val="003B1657"/>
    <w:rsid w:val="003B2139"/>
    <w:rsid w:val="003B30A1"/>
    <w:rsid w:val="003B39AE"/>
    <w:rsid w:val="003B3D85"/>
    <w:rsid w:val="003B644F"/>
    <w:rsid w:val="003B7917"/>
    <w:rsid w:val="003B7CCC"/>
    <w:rsid w:val="003C010B"/>
    <w:rsid w:val="003C0DEC"/>
    <w:rsid w:val="003C1566"/>
    <w:rsid w:val="003C2F44"/>
    <w:rsid w:val="003C31F5"/>
    <w:rsid w:val="003C44A1"/>
    <w:rsid w:val="003C5FCB"/>
    <w:rsid w:val="003C60AD"/>
    <w:rsid w:val="003C68A0"/>
    <w:rsid w:val="003C71FB"/>
    <w:rsid w:val="003D03FC"/>
    <w:rsid w:val="003D0D40"/>
    <w:rsid w:val="003D0F73"/>
    <w:rsid w:val="003D0FCC"/>
    <w:rsid w:val="003D0FF5"/>
    <w:rsid w:val="003D2436"/>
    <w:rsid w:val="003D2459"/>
    <w:rsid w:val="003D2E35"/>
    <w:rsid w:val="003D3DD6"/>
    <w:rsid w:val="003D3F3D"/>
    <w:rsid w:val="003D4BCB"/>
    <w:rsid w:val="003D54F7"/>
    <w:rsid w:val="003D6070"/>
    <w:rsid w:val="003D685C"/>
    <w:rsid w:val="003D69BB"/>
    <w:rsid w:val="003E03B9"/>
    <w:rsid w:val="003E1B46"/>
    <w:rsid w:val="003E1C63"/>
    <w:rsid w:val="003E1DCB"/>
    <w:rsid w:val="003E2C66"/>
    <w:rsid w:val="003E31A4"/>
    <w:rsid w:val="003E3EEE"/>
    <w:rsid w:val="003E3F0D"/>
    <w:rsid w:val="003E3F64"/>
    <w:rsid w:val="003E681C"/>
    <w:rsid w:val="003F1904"/>
    <w:rsid w:val="003F194B"/>
    <w:rsid w:val="003F1CFE"/>
    <w:rsid w:val="003F2682"/>
    <w:rsid w:val="003F284B"/>
    <w:rsid w:val="003F2B39"/>
    <w:rsid w:val="003F38EF"/>
    <w:rsid w:val="003F3924"/>
    <w:rsid w:val="003F4DF2"/>
    <w:rsid w:val="003F6418"/>
    <w:rsid w:val="003F670F"/>
    <w:rsid w:val="003F77F8"/>
    <w:rsid w:val="003F7CEE"/>
    <w:rsid w:val="00400A61"/>
    <w:rsid w:val="00400B30"/>
    <w:rsid w:val="00401846"/>
    <w:rsid w:val="00402AAA"/>
    <w:rsid w:val="00403D05"/>
    <w:rsid w:val="00404B1C"/>
    <w:rsid w:val="00404E5C"/>
    <w:rsid w:val="004056F7"/>
    <w:rsid w:val="00406C09"/>
    <w:rsid w:val="00406DFE"/>
    <w:rsid w:val="00406E38"/>
    <w:rsid w:val="00410F25"/>
    <w:rsid w:val="0041256E"/>
    <w:rsid w:val="004135D0"/>
    <w:rsid w:val="00413B32"/>
    <w:rsid w:val="00413B54"/>
    <w:rsid w:val="00415431"/>
    <w:rsid w:val="00415530"/>
    <w:rsid w:val="00415C4D"/>
    <w:rsid w:val="00416D0B"/>
    <w:rsid w:val="00416E58"/>
    <w:rsid w:val="004210E1"/>
    <w:rsid w:val="00421109"/>
    <w:rsid w:val="00422467"/>
    <w:rsid w:val="00423B7A"/>
    <w:rsid w:val="00423B8C"/>
    <w:rsid w:val="004245BF"/>
    <w:rsid w:val="00424EAD"/>
    <w:rsid w:val="00424F7A"/>
    <w:rsid w:val="00425434"/>
    <w:rsid w:val="00426671"/>
    <w:rsid w:val="0042679E"/>
    <w:rsid w:val="00427CF8"/>
    <w:rsid w:val="0043005D"/>
    <w:rsid w:val="004306AF"/>
    <w:rsid w:val="00431F2B"/>
    <w:rsid w:val="00432FE0"/>
    <w:rsid w:val="00433B62"/>
    <w:rsid w:val="0043472F"/>
    <w:rsid w:val="0043509F"/>
    <w:rsid w:val="00435A2A"/>
    <w:rsid w:val="00437084"/>
    <w:rsid w:val="004372B4"/>
    <w:rsid w:val="00437835"/>
    <w:rsid w:val="004379E7"/>
    <w:rsid w:val="004400C1"/>
    <w:rsid w:val="004414C8"/>
    <w:rsid w:val="004428B8"/>
    <w:rsid w:val="004441C2"/>
    <w:rsid w:val="004451AD"/>
    <w:rsid w:val="004458A9"/>
    <w:rsid w:val="004458FE"/>
    <w:rsid w:val="004507C8"/>
    <w:rsid w:val="004519A8"/>
    <w:rsid w:val="00452D4F"/>
    <w:rsid w:val="00455F04"/>
    <w:rsid w:val="00457AAE"/>
    <w:rsid w:val="00457CC8"/>
    <w:rsid w:val="0046048F"/>
    <w:rsid w:val="004626FE"/>
    <w:rsid w:val="00462944"/>
    <w:rsid w:val="00463480"/>
    <w:rsid w:val="004639B2"/>
    <w:rsid w:val="00463AC6"/>
    <w:rsid w:val="00465A82"/>
    <w:rsid w:val="00465D06"/>
    <w:rsid w:val="0046742C"/>
    <w:rsid w:val="004706F6"/>
    <w:rsid w:val="004713F0"/>
    <w:rsid w:val="0047177C"/>
    <w:rsid w:val="0047248A"/>
    <w:rsid w:val="004726ED"/>
    <w:rsid w:val="00474A54"/>
    <w:rsid w:val="00474DD6"/>
    <w:rsid w:val="00475AEF"/>
    <w:rsid w:val="0047673F"/>
    <w:rsid w:val="0047686D"/>
    <w:rsid w:val="004774F2"/>
    <w:rsid w:val="00477D96"/>
    <w:rsid w:val="0048030A"/>
    <w:rsid w:val="004817EC"/>
    <w:rsid w:val="00481E73"/>
    <w:rsid w:val="004838F8"/>
    <w:rsid w:val="00485D1D"/>
    <w:rsid w:val="00485E61"/>
    <w:rsid w:val="004868B1"/>
    <w:rsid w:val="0049215E"/>
    <w:rsid w:val="0049230E"/>
    <w:rsid w:val="00492F6E"/>
    <w:rsid w:val="00492FC6"/>
    <w:rsid w:val="0049369C"/>
    <w:rsid w:val="004936DD"/>
    <w:rsid w:val="00494892"/>
    <w:rsid w:val="00494B58"/>
    <w:rsid w:val="00495D9D"/>
    <w:rsid w:val="0049611A"/>
    <w:rsid w:val="004964EE"/>
    <w:rsid w:val="0049710C"/>
    <w:rsid w:val="004A05F5"/>
    <w:rsid w:val="004A1364"/>
    <w:rsid w:val="004A160D"/>
    <w:rsid w:val="004A223C"/>
    <w:rsid w:val="004A2DDB"/>
    <w:rsid w:val="004A3AA1"/>
    <w:rsid w:val="004A41B5"/>
    <w:rsid w:val="004A41DD"/>
    <w:rsid w:val="004A4CF5"/>
    <w:rsid w:val="004A7C74"/>
    <w:rsid w:val="004B2D77"/>
    <w:rsid w:val="004B35EF"/>
    <w:rsid w:val="004B3915"/>
    <w:rsid w:val="004B434A"/>
    <w:rsid w:val="004B43AC"/>
    <w:rsid w:val="004B7444"/>
    <w:rsid w:val="004C064D"/>
    <w:rsid w:val="004C10E8"/>
    <w:rsid w:val="004C1E89"/>
    <w:rsid w:val="004C2F70"/>
    <w:rsid w:val="004C3712"/>
    <w:rsid w:val="004C4135"/>
    <w:rsid w:val="004C42E3"/>
    <w:rsid w:val="004C44E4"/>
    <w:rsid w:val="004C689C"/>
    <w:rsid w:val="004C6A2A"/>
    <w:rsid w:val="004D0226"/>
    <w:rsid w:val="004D1F50"/>
    <w:rsid w:val="004D5705"/>
    <w:rsid w:val="004D597A"/>
    <w:rsid w:val="004D61A3"/>
    <w:rsid w:val="004D6881"/>
    <w:rsid w:val="004D7474"/>
    <w:rsid w:val="004E0376"/>
    <w:rsid w:val="004E16B3"/>
    <w:rsid w:val="004E1713"/>
    <w:rsid w:val="004E2352"/>
    <w:rsid w:val="004E2647"/>
    <w:rsid w:val="004E2C02"/>
    <w:rsid w:val="004E3D09"/>
    <w:rsid w:val="004E4349"/>
    <w:rsid w:val="004E4737"/>
    <w:rsid w:val="004E4FD8"/>
    <w:rsid w:val="004E5E75"/>
    <w:rsid w:val="004E6E6D"/>
    <w:rsid w:val="004E7444"/>
    <w:rsid w:val="004E791C"/>
    <w:rsid w:val="004F083C"/>
    <w:rsid w:val="004F1E12"/>
    <w:rsid w:val="004F2D22"/>
    <w:rsid w:val="004F40E0"/>
    <w:rsid w:val="004F4D15"/>
    <w:rsid w:val="004F4FC6"/>
    <w:rsid w:val="004F5158"/>
    <w:rsid w:val="004F6909"/>
    <w:rsid w:val="004F77AF"/>
    <w:rsid w:val="005020A4"/>
    <w:rsid w:val="00502232"/>
    <w:rsid w:val="00502770"/>
    <w:rsid w:val="00502901"/>
    <w:rsid w:val="00502D4F"/>
    <w:rsid w:val="00503607"/>
    <w:rsid w:val="005039E0"/>
    <w:rsid w:val="0050405C"/>
    <w:rsid w:val="005040BE"/>
    <w:rsid w:val="005045CC"/>
    <w:rsid w:val="00510FE8"/>
    <w:rsid w:val="00512FD2"/>
    <w:rsid w:val="00515454"/>
    <w:rsid w:val="00515F02"/>
    <w:rsid w:val="00517688"/>
    <w:rsid w:val="005177D2"/>
    <w:rsid w:val="00520806"/>
    <w:rsid w:val="0052122B"/>
    <w:rsid w:val="005220C1"/>
    <w:rsid w:val="00522D07"/>
    <w:rsid w:val="00523297"/>
    <w:rsid w:val="00525C1F"/>
    <w:rsid w:val="00525FEF"/>
    <w:rsid w:val="00526093"/>
    <w:rsid w:val="00530198"/>
    <w:rsid w:val="00530735"/>
    <w:rsid w:val="00531356"/>
    <w:rsid w:val="00533071"/>
    <w:rsid w:val="0053372B"/>
    <w:rsid w:val="00533DF6"/>
    <w:rsid w:val="00534218"/>
    <w:rsid w:val="0053426C"/>
    <w:rsid w:val="00534D02"/>
    <w:rsid w:val="0053586E"/>
    <w:rsid w:val="005374CE"/>
    <w:rsid w:val="00540D0A"/>
    <w:rsid w:val="005432BE"/>
    <w:rsid w:val="005437BA"/>
    <w:rsid w:val="0054385E"/>
    <w:rsid w:val="005446F1"/>
    <w:rsid w:val="00544B96"/>
    <w:rsid w:val="005452AE"/>
    <w:rsid w:val="0054538D"/>
    <w:rsid w:val="00545A0A"/>
    <w:rsid w:val="0055032E"/>
    <w:rsid w:val="0055132F"/>
    <w:rsid w:val="00552F20"/>
    <w:rsid w:val="0055432E"/>
    <w:rsid w:val="00554715"/>
    <w:rsid w:val="00555151"/>
    <w:rsid w:val="005563BD"/>
    <w:rsid w:val="005577C1"/>
    <w:rsid w:val="005609F8"/>
    <w:rsid w:val="00560A12"/>
    <w:rsid w:val="00560B4A"/>
    <w:rsid w:val="00562ACD"/>
    <w:rsid w:val="00563299"/>
    <w:rsid w:val="00563CC8"/>
    <w:rsid w:val="005640E3"/>
    <w:rsid w:val="005650BC"/>
    <w:rsid w:val="005667AF"/>
    <w:rsid w:val="0056749E"/>
    <w:rsid w:val="005701B5"/>
    <w:rsid w:val="0057030F"/>
    <w:rsid w:val="00572171"/>
    <w:rsid w:val="00572578"/>
    <w:rsid w:val="00572BFD"/>
    <w:rsid w:val="00573300"/>
    <w:rsid w:val="00574EB7"/>
    <w:rsid w:val="00575170"/>
    <w:rsid w:val="00575210"/>
    <w:rsid w:val="00575A75"/>
    <w:rsid w:val="005768DD"/>
    <w:rsid w:val="00576E10"/>
    <w:rsid w:val="00580771"/>
    <w:rsid w:val="005807E7"/>
    <w:rsid w:val="005808C4"/>
    <w:rsid w:val="00580B80"/>
    <w:rsid w:val="00580F97"/>
    <w:rsid w:val="00581440"/>
    <w:rsid w:val="005818E8"/>
    <w:rsid w:val="00581FFE"/>
    <w:rsid w:val="00583209"/>
    <w:rsid w:val="00583305"/>
    <w:rsid w:val="00583DF6"/>
    <w:rsid w:val="00584558"/>
    <w:rsid w:val="0058463E"/>
    <w:rsid w:val="00584777"/>
    <w:rsid w:val="00585253"/>
    <w:rsid w:val="0058690C"/>
    <w:rsid w:val="00593213"/>
    <w:rsid w:val="00593646"/>
    <w:rsid w:val="005939CE"/>
    <w:rsid w:val="00594654"/>
    <w:rsid w:val="005962CE"/>
    <w:rsid w:val="00597D6B"/>
    <w:rsid w:val="00597ECD"/>
    <w:rsid w:val="005A0374"/>
    <w:rsid w:val="005A04B0"/>
    <w:rsid w:val="005A19C1"/>
    <w:rsid w:val="005A3F0F"/>
    <w:rsid w:val="005A6654"/>
    <w:rsid w:val="005A719D"/>
    <w:rsid w:val="005A7327"/>
    <w:rsid w:val="005B0384"/>
    <w:rsid w:val="005B204E"/>
    <w:rsid w:val="005B2645"/>
    <w:rsid w:val="005B3140"/>
    <w:rsid w:val="005B459A"/>
    <w:rsid w:val="005B54F5"/>
    <w:rsid w:val="005B5BC6"/>
    <w:rsid w:val="005B6CE8"/>
    <w:rsid w:val="005B786C"/>
    <w:rsid w:val="005C0849"/>
    <w:rsid w:val="005C573D"/>
    <w:rsid w:val="005C7495"/>
    <w:rsid w:val="005D0378"/>
    <w:rsid w:val="005D1192"/>
    <w:rsid w:val="005D18C8"/>
    <w:rsid w:val="005D1BAF"/>
    <w:rsid w:val="005D32B7"/>
    <w:rsid w:val="005D4B36"/>
    <w:rsid w:val="005D5C0E"/>
    <w:rsid w:val="005D5FBF"/>
    <w:rsid w:val="005D5FDC"/>
    <w:rsid w:val="005D6407"/>
    <w:rsid w:val="005E0ACD"/>
    <w:rsid w:val="005E12DD"/>
    <w:rsid w:val="005E1D98"/>
    <w:rsid w:val="005E215D"/>
    <w:rsid w:val="005E2333"/>
    <w:rsid w:val="005E3010"/>
    <w:rsid w:val="005E3AE9"/>
    <w:rsid w:val="005E4989"/>
    <w:rsid w:val="005E4C4B"/>
    <w:rsid w:val="005E4E29"/>
    <w:rsid w:val="005E572D"/>
    <w:rsid w:val="005E621E"/>
    <w:rsid w:val="005E68E0"/>
    <w:rsid w:val="005E701E"/>
    <w:rsid w:val="005E7A01"/>
    <w:rsid w:val="005F0B09"/>
    <w:rsid w:val="005F2649"/>
    <w:rsid w:val="005F40C2"/>
    <w:rsid w:val="005F4878"/>
    <w:rsid w:val="005F4FA8"/>
    <w:rsid w:val="005F61F7"/>
    <w:rsid w:val="005F692E"/>
    <w:rsid w:val="005F6A7B"/>
    <w:rsid w:val="005F7160"/>
    <w:rsid w:val="00600E03"/>
    <w:rsid w:val="00601050"/>
    <w:rsid w:val="00602A53"/>
    <w:rsid w:val="00603F21"/>
    <w:rsid w:val="0060573D"/>
    <w:rsid w:val="00606CD6"/>
    <w:rsid w:val="00607258"/>
    <w:rsid w:val="00607656"/>
    <w:rsid w:val="00607E3B"/>
    <w:rsid w:val="006107F6"/>
    <w:rsid w:val="006119A2"/>
    <w:rsid w:val="0061231A"/>
    <w:rsid w:val="00612ABD"/>
    <w:rsid w:val="00612DC0"/>
    <w:rsid w:val="00613C69"/>
    <w:rsid w:val="00614B74"/>
    <w:rsid w:val="00615C9C"/>
    <w:rsid w:val="006167EF"/>
    <w:rsid w:val="00617256"/>
    <w:rsid w:val="0061730A"/>
    <w:rsid w:val="00617459"/>
    <w:rsid w:val="00620603"/>
    <w:rsid w:val="00620F0B"/>
    <w:rsid w:val="00621891"/>
    <w:rsid w:val="00624E5A"/>
    <w:rsid w:val="0062601E"/>
    <w:rsid w:val="0062682D"/>
    <w:rsid w:val="006276F2"/>
    <w:rsid w:val="0062774B"/>
    <w:rsid w:val="0062788C"/>
    <w:rsid w:val="00627FBF"/>
    <w:rsid w:val="00630CF9"/>
    <w:rsid w:val="00630F00"/>
    <w:rsid w:val="00631A1B"/>
    <w:rsid w:val="00631B04"/>
    <w:rsid w:val="00632D1D"/>
    <w:rsid w:val="00633B40"/>
    <w:rsid w:val="00634E64"/>
    <w:rsid w:val="00642011"/>
    <w:rsid w:val="0064219D"/>
    <w:rsid w:val="00642E4D"/>
    <w:rsid w:val="0064348B"/>
    <w:rsid w:val="00643AE3"/>
    <w:rsid w:val="00643E91"/>
    <w:rsid w:val="0064454E"/>
    <w:rsid w:val="006460AD"/>
    <w:rsid w:val="0064638B"/>
    <w:rsid w:val="006464F8"/>
    <w:rsid w:val="00646FB4"/>
    <w:rsid w:val="0064710C"/>
    <w:rsid w:val="00647F7A"/>
    <w:rsid w:val="00650E1A"/>
    <w:rsid w:val="00650E9F"/>
    <w:rsid w:val="006510E3"/>
    <w:rsid w:val="00652F9B"/>
    <w:rsid w:val="00653875"/>
    <w:rsid w:val="00655747"/>
    <w:rsid w:val="00656528"/>
    <w:rsid w:val="00656BFF"/>
    <w:rsid w:val="006603EA"/>
    <w:rsid w:val="00660825"/>
    <w:rsid w:val="00660DAA"/>
    <w:rsid w:val="006618B2"/>
    <w:rsid w:val="00662486"/>
    <w:rsid w:val="006626FE"/>
    <w:rsid w:val="00663B90"/>
    <w:rsid w:val="00663E8F"/>
    <w:rsid w:val="00664AD1"/>
    <w:rsid w:val="00666C40"/>
    <w:rsid w:val="00666F8F"/>
    <w:rsid w:val="006670FB"/>
    <w:rsid w:val="006679C2"/>
    <w:rsid w:val="00670629"/>
    <w:rsid w:val="0067146F"/>
    <w:rsid w:val="006739C8"/>
    <w:rsid w:val="006748DB"/>
    <w:rsid w:val="00675CB7"/>
    <w:rsid w:val="0068125E"/>
    <w:rsid w:val="0068133D"/>
    <w:rsid w:val="006831EB"/>
    <w:rsid w:val="00683860"/>
    <w:rsid w:val="0068480E"/>
    <w:rsid w:val="0068571D"/>
    <w:rsid w:val="00686466"/>
    <w:rsid w:val="00686533"/>
    <w:rsid w:val="006867B2"/>
    <w:rsid w:val="00686A6F"/>
    <w:rsid w:val="00687092"/>
    <w:rsid w:val="006873C9"/>
    <w:rsid w:val="00687CBF"/>
    <w:rsid w:val="00690AE6"/>
    <w:rsid w:val="006932D9"/>
    <w:rsid w:val="00693807"/>
    <w:rsid w:val="006958F0"/>
    <w:rsid w:val="00695A09"/>
    <w:rsid w:val="00696650"/>
    <w:rsid w:val="00696E1C"/>
    <w:rsid w:val="00697F84"/>
    <w:rsid w:val="006A0F4E"/>
    <w:rsid w:val="006A1509"/>
    <w:rsid w:val="006A1CDC"/>
    <w:rsid w:val="006A1FBD"/>
    <w:rsid w:val="006A27E4"/>
    <w:rsid w:val="006A2953"/>
    <w:rsid w:val="006A491B"/>
    <w:rsid w:val="006A4A8E"/>
    <w:rsid w:val="006A5329"/>
    <w:rsid w:val="006A570B"/>
    <w:rsid w:val="006A64D9"/>
    <w:rsid w:val="006A70B8"/>
    <w:rsid w:val="006A7E53"/>
    <w:rsid w:val="006B088C"/>
    <w:rsid w:val="006B08BF"/>
    <w:rsid w:val="006B1021"/>
    <w:rsid w:val="006B245D"/>
    <w:rsid w:val="006B3B63"/>
    <w:rsid w:val="006B3DDA"/>
    <w:rsid w:val="006B743A"/>
    <w:rsid w:val="006C00F1"/>
    <w:rsid w:val="006C052A"/>
    <w:rsid w:val="006C2417"/>
    <w:rsid w:val="006C33E2"/>
    <w:rsid w:val="006C566E"/>
    <w:rsid w:val="006C5C6B"/>
    <w:rsid w:val="006C5DBA"/>
    <w:rsid w:val="006C6C7F"/>
    <w:rsid w:val="006D0119"/>
    <w:rsid w:val="006D0C42"/>
    <w:rsid w:val="006D22B3"/>
    <w:rsid w:val="006D2D2E"/>
    <w:rsid w:val="006D343E"/>
    <w:rsid w:val="006D382A"/>
    <w:rsid w:val="006D4921"/>
    <w:rsid w:val="006D5F71"/>
    <w:rsid w:val="006D689F"/>
    <w:rsid w:val="006D7285"/>
    <w:rsid w:val="006E16E1"/>
    <w:rsid w:val="006E190E"/>
    <w:rsid w:val="006E24C3"/>
    <w:rsid w:val="006E38E9"/>
    <w:rsid w:val="006E39F8"/>
    <w:rsid w:val="006E594E"/>
    <w:rsid w:val="006E5BF4"/>
    <w:rsid w:val="006E6440"/>
    <w:rsid w:val="006E7407"/>
    <w:rsid w:val="006F1AEB"/>
    <w:rsid w:val="006F21A7"/>
    <w:rsid w:val="006F2384"/>
    <w:rsid w:val="006F2493"/>
    <w:rsid w:val="006F3DA6"/>
    <w:rsid w:val="006F4CF2"/>
    <w:rsid w:val="006F52B9"/>
    <w:rsid w:val="006F5A11"/>
    <w:rsid w:val="006F5ED6"/>
    <w:rsid w:val="00701EBD"/>
    <w:rsid w:val="007024FA"/>
    <w:rsid w:val="00704011"/>
    <w:rsid w:val="00705012"/>
    <w:rsid w:val="00706144"/>
    <w:rsid w:val="007106E5"/>
    <w:rsid w:val="00710C40"/>
    <w:rsid w:val="00711551"/>
    <w:rsid w:val="007121BC"/>
    <w:rsid w:val="0071401F"/>
    <w:rsid w:val="00714962"/>
    <w:rsid w:val="00715CD9"/>
    <w:rsid w:val="00715E12"/>
    <w:rsid w:val="00717780"/>
    <w:rsid w:val="00720377"/>
    <w:rsid w:val="00720416"/>
    <w:rsid w:val="00720823"/>
    <w:rsid w:val="00721EA0"/>
    <w:rsid w:val="00722716"/>
    <w:rsid w:val="00722DAF"/>
    <w:rsid w:val="007237CA"/>
    <w:rsid w:val="00723E94"/>
    <w:rsid w:val="007245E3"/>
    <w:rsid w:val="00726026"/>
    <w:rsid w:val="00726771"/>
    <w:rsid w:val="00726933"/>
    <w:rsid w:val="00727450"/>
    <w:rsid w:val="00730E03"/>
    <w:rsid w:val="00732168"/>
    <w:rsid w:val="00732DEB"/>
    <w:rsid w:val="00733A54"/>
    <w:rsid w:val="00733EC1"/>
    <w:rsid w:val="00734430"/>
    <w:rsid w:val="0073463B"/>
    <w:rsid w:val="007348B4"/>
    <w:rsid w:val="00734D2C"/>
    <w:rsid w:val="00734E3B"/>
    <w:rsid w:val="00735020"/>
    <w:rsid w:val="00735058"/>
    <w:rsid w:val="007352DA"/>
    <w:rsid w:val="0073536E"/>
    <w:rsid w:val="00735A68"/>
    <w:rsid w:val="00736514"/>
    <w:rsid w:val="00736B0A"/>
    <w:rsid w:val="00740410"/>
    <w:rsid w:val="00741D40"/>
    <w:rsid w:val="00742133"/>
    <w:rsid w:val="00743299"/>
    <w:rsid w:val="007436D9"/>
    <w:rsid w:val="0074393A"/>
    <w:rsid w:val="00745FF9"/>
    <w:rsid w:val="007460C2"/>
    <w:rsid w:val="007468B5"/>
    <w:rsid w:val="00746F69"/>
    <w:rsid w:val="00747507"/>
    <w:rsid w:val="00747F84"/>
    <w:rsid w:val="007501C4"/>
    <w:rsid w:val="007508F6"/>
    <w:rsid w:val="00752C4E"/>
    <w:rsid w:val="007546C3"/>
    <w:rsid w:val="007555D3"/>
    <w:rsid w:val="0075591E"/>
    <w:rsid w:val="00755B48"/>
    <w:rsid w:val="0075689E"/>
    <w:rsid w:val="007568E8"/>
    <w:rsid w:val="00756904"/>
    <w:rsid w:val="00757BDE"/>
    <w:rsid w:val="00757DF1"/>
    <w:rsid w:val="00760453"/>
    <w:rsid w:val="00760B4F"/>
    <w:rsid w:val="00761FB9"/>
    <w:rsid w:val="00762BA9"/>
    <w:rsid w:val="00763EC5"/>
    <w:rsid w:val="00765718"/>
    <w:rsid w:val="00765BE4"/>
    <w:rsid w:val="00767088"/>
    <w:rsid w:val="00767E28"/>
    <w:rsid w:val="00772EF0"/>
    <w:rsid w:val="00773DA7"/>
    <w:rsid w:val="0077426C"/>
    <w:rsid w:val="00774935"/>
    <w:rsid w:val="0077571A"/>
    <w:rsid w:val="00775E3B"/>
    <w:rsid w:val="00776566"/>
    <w:rsid w:val="0078089E"/>
    <w:rsid w:val="00781287"/>
    <w:rsid w:val="007813F2"/>
    <w:rsid w:val="00781EBC"/>
    <w:rsid w:val="00782AC5"/>
    <w:rsid w:val="00783B36"/>
    <w:rsid w:val="00785AF6"/>
    <w:rsid w:val="007878DF"/>
    <w:rsid w:val="00787D9B"/>
    <w:rsid w:val="00791EDA"/>
    <w:rsid w:val="007921C2"/>
    <w:rsid w:val="00792516"/>
    <w:rsid w:val="007925A8"/>
    <w:rsid w:val="007928AC"/>
    <w:rsid w:val="00793021"/>
    <w:rsid w:val="0079743F"/>
    <w:rsid w:val="0079785D"/>
    <w:rsid w:val="007A0B0D"/>
    <w:rsid w:val="007A0C5A"/>
    <w:rsid w:val="007A33EB"/>
    <w:rsid w:val="007A386B"/>
    <w:rsid w:val="007A47FD"/>
    <w:rsid w:val="007A4A8D"/>
    <w:rsid w:val="007A5296"/>
    <w:rsid w:val="007A5D5F"/>
    <w:rsid w:val="007A7BE4"/>
    <w:rsid w:val="007A7D54"/>
    <w:rsid w:val="007A7DAA"/>
    <w:rsid w:val="007B0A84"/>
    <w:rsid w:val="007B0B3A"/>
    <w:rsid w:val="007B0E0E"/>
    <w:rsid w:val="007B1167"/>
    <w:rsid w:val="007B1DF4"/>
    <w:rsid w:val="007B38BF"/>
    <w:rsid w:val="007B4F4D"/>
    <w:rsid w:val="007B6D16"/>
    <w:rsid w:val="007B6D2E"/>
    <w:rsid w:val="007B73AA"/>
    <w:rsid w:val="007B7586"/>
    <w:rsid w:val="007C0399"/>
    <w:rsid w:val="007C26CD"/>
    <w:rsid w:val="007C2CBF"/>
    <w:rsid w:val="007C2E3D"/>
    <w:rsid w:val="007C31DE"/>
    <w:rsid w:val="007C3804"/>
    <w:rsid w:val="007C42E0"/>
    <w:rsid w:val="007C54E9"/>
    <w:rsid w:val="007C577E"/>
    <w:rsid w:val="007C67F9"/>
    <w:rsid w:val="007C6A01"/>
    <w:rsid w:val="007C7C2D"/>
    <w:rsid w:val="007C7D0E"/>
    <w:rsid w:val="007D0A42"/>
    <w:rsid w:val="007D0EDB"/>
    <w:rsid w:val="007D2A7A"/>
    <w:rsid w:val="007D2ABE"/>
    <w:rsid w:val="007D2D18"/>
    <w:rsid w:val="007D3FB2"/>
    <w:rsid w:val="007D4569"/>
    <w:rsid w:val="007D5E92"/>
    <w:rsid w:val="007D6575"/>
    <w:rsid w:val="007D7A83"/>
    <w:rsid w:val="007E039D"/>
    <w:rsid w:val="007E048F"/>
    <w:rsid w:val="007E0551"/>
    <w:rsid w:val="007E21A4"/>
    <w:rsid w:val="007E323B"/>
    <w:rsid w:val="007E3E38"/>
    <w:rsid w:val="007E3EED"/>
    <w:rsid w:val="007E4063"/>
    <w:rsid w:val="007E417C"/>
    <w:rsid w:val="007E49BD"/>
    <w:rsid w:val="007E4E44"/>
    <w:rsid w:val="007E6822"/>
    <w:rsid w:val="007E7200"/>
    <w:rsid w:val="007E7560"/>
    <w:rsid w:val="007F0D6D"/>
    <w:rsid w:val="007F18A9"/>
    <w:rsid w:val="007F253B"/>
    <w:rsid w:val="007F3E43"/>
    <w:rsid w:val="007F3E97"/>
    <w:rsid w:val="007F5541"/>
    <w:rsid w:val="007F72E2"/>
    <w:rsid w:val="007F7969"/>
    <w:rsid w:val="007F79BF"/>
    <w:rsid w:val="007F7DF2"/>
    <w:rsid w:val="00800DC2"/>
    <w:rsid w:val="0080102E"/>
    <w:rsid w:val="00802653"/>
    <w:rsid w:val="008029D3"/>
    <w:rsid w:val="00804333"/>
    <w:rsid w:val="00804B2D"/>
    <w:rsid w:val="008067D0"/>
    <w:rsid w:val="00810CA3"/>
    <w:rsid w:val="00812E9F"/>
    <w:rsid w:val="0081443A"/>
    <w:rsid w:val="00814706"/>
    <w:rsid w:val="0081600A"/>
    <w:rsid w:val="0081660F"/>
    <w:rsid w:val="00816B9E"/>
    <w:rsid w:val="0082295B"/>
    <w:rsid w:val="008233F1"/>
    <w:rsid w:val="00824860"/>
    <w:rsid w:val="00826478"/>
    <w:rsid w:val="0082658C"/>
    <w:rsid w:val="00826B2A"/>
    <w:rsid w:val="00826E3E"/>
    <w:rsid w:val="00826F52"/>
    <w:rsid w:val="0083148B"/>
    <w:rsid w:val="00832C85"/>
    <w:rsid w:val="00835592"/>
    <w:rsid w:val="00835977"/>
    <w:rsid w:val="00836392"/>
    <w:rsid w:val="00837229"/>
    <w:rsid w:val="00837779"/>
    <w:rsid w:val="00841309"/>
    <w:rsid w:val="00842105"/>
    <w:rsid w:val="00842288"/>
    <w:rsid w:val="00843153"/>
    <w:rsid w:val="00843FBE"/>
    <w:rsid w:val="008450EA"/>
    <w:rsid w:val="00845497"/>
    <w:rsid w:val="00845DE9"/>
    <w:rsid w:val="0084672F"/>
    <w:rsid w:val="008511C3"/>
    <w:rsid w:val="00852D9A"/>
    <w:rsid w:val="00854594"/>
    <w:rsid w:val="00854E01"/>
    <w:rsid w:val="00855603"/>
    <w:rsid w:val="00856FD8"/>
    <w:rsid w:val="00861BF3"/>
    <w:rsid w:val="00863641"/>
    <w:rsid w:val="00863F9A"/>
    <w:rsid w:val="00864651"/>
    <w:rsid w:val="00865271"/>
    <w:rsid w:val="00865331"/>
    <w:rsid w:val="0086604C"/>
    <w:rsid w:val="00866B07"/>
    <w:rsid w:val="00870CB7"/>
    <w:rsid w:val="008713DD"/>
    <w:rsid w:val="00871C0B"/>
    <w:rsid w:val="00872435"/>
    <w:rsid w:val="008726B4"/>
    <w:rsid w:val="00873556"/>
    <w:rsid w:val="00873612"/>
    <w:rsid w:val="008741CA"/>
    <w:rsid w:val="00876F47"/>
    <w:rsid w:val="00877853"/>
    <w:rsid w:val="00880DF3"/>
    <w:rsid w:val="0088147E"/>
    <w:rsid w:val="008827F6"/>
    <w:rsid w:val="008855E3"/>
    <w:rsid w:val="00887789"/>
    <w:rsid w:val="008879E7"/>
    <w:rsid w:val="00893778"/>
    <w:rsid w:val="00894ED9"/>
    <w:rsid w:val="00897E5B"/>
    <w:rsid w:val="008A07EA"/>
    <w:rsid w:val="008A1880"/>
    <w:rsid w:val="008A2DA8"/>
    <w:rsid w:val="008A3E6D"/>
    <w:rsid w:val="008A4E12"/>
    <w:rsid w:val="008A505F"/>
    <w:rsid w:val="008A5D77"/>
    <w:rsid w:val="008A6020"/>
    <w:rsid w:val="008A6A4B"/>
    <w:rsid w:val="008A6C2A"/>
    <w:rsid w:val="008A6DF6"/>
    <w:rsid w:val="008A6E98"/>
    <w:rsid w:val="008A6EDC"/>
    <w:rsid w:val="008A6F97"/>
    <w:rsid w:val="008A7767"/>
    <w:rsid w:val="008B0F56"/>
    <w:rsid w:val="008B2045"/>
    <w:rsid w:val="008B2D1E"/>
    <w:rsid w:val="008B2DAA"/>
    <w:rsid w:val="008B45DA"/>
    <w:rsid w:val="008B4899"/>
    <w:rsid w:val="008B569E"/>
    <w:rsid w:val="008B5D4B"/>
    <w:rsid w:val="008B6CF1"/>
    <w:rsid w:val="008B741E"/>
    <w:rsid w:val="008B77DA"/>
    <w:rsid w:val="008C0062"/>
    <w:rsid w:val="008C1361"/>
    <w:rsid w:val="008C2691"/>
    <w:rsid w:val="008C2D9C"/>
    <w:rsid w:val="008C37DB"/>
    <w:rsid w:val="008C3BF9"/>
    <w:rsid w:val="008C5739"/>
    <w:rsid w:val="008C6387"/>
    <w:rsid w:val="008C65CC"/>
    <w:rsid w:val="008C6ACE"/>
    <w:rsid w:val="008C72AD"/>
    <w:rsid w:val="008D0F41"/>
    <w:rsid w:val="008D1BE1"/>
    <w:rsid w:val="008D212E"/>
    <w:rsid w:val="008D26C1"/>
    <w:rsid w:val="008D3720"/>
    <w:rsid w:val="008D3FC8"/>
    <w:rsid w:val="008D3FCE"/>
    <w:rsid w:val="008D5844"/>
    <w:rsid w:val="008D584A"/>
    <w:rsid w:val="008D5B3F"/>
    <w:rsid w:val="008D6B5F"/>
    <w:rsid w:val="008E0AA6"/>
    <w:rsid w:val="008E0BBD"/>
    <w:rsid w:val="008E4011"/>
    <w:rsid w:val="008E4F80"/>
    <w:rsid w:val="008E77A7"/>
    <w:rsid w:val="008E7BC2"/>
    <w:rsid w:val="008E7FB9"/>
    <w:rsid w:val="008F1E09"/>
    <w:rsid w:val="008F23B9"/>
    <w:rsid w:val="008F34C1"/>
    <w:rsid w:val="008F46B2"/>
    <w:rsid w:val="008F5297"/>
    <w:rsid w:val="008F6369"/>
    <w:rsid w:val="008F6657"/>
    <w:rsid w:val="008F7FFA"/>
    <w:rsid w:val="00900D61"/>
    <w:rsid w:val="00901EB4"/>
    <w:rsid w:val="00902233"/>
    <w:rsid w:val="009027EF"/>
    <w:rsid w:val="00902913"/>
    <w:rsid w:val="00902A29"/>
    <w:rsid w:val="009032A4"/>
    <w:rsid w:val="00903343"/>
    <w:rsid w:val="00905B12"/>
    <w:rsid w:val="00906126"/>
    <w:rsid w:val="00906CE6"/>
    <w:rsid w:val="00906D72"/>
    <w:rsid w:val="00907C0E"/>
    <w:rsid w:val="00912CEC"/>
    <w:rsid w:val="00913BF6"/>
    <w:rsid w:val="00913C05"/>
    <w:rsid w:val="009144C8"/>
    <w:rsid w:val="009144E6"/>
    <w:rsid w:val="0091719D"/>
    <w:rsid w:val="00917E93"/>
    <w:rsid w:val="00917FC3"/>
    <w:rsid w:val="00921903"/>
    <w:rsid w:val="00921F28"/>
    <w:rsid w:val="0092315F"/>
    <w:rsid w:val="00923A59"/>
    <w:rsid w:val="00926AEF"/>
    <w:rsid w:val="009272AD"/>
    <w:rsid w:val="00931208"/>
    <w:rsid w:val="00933F77"/>
    <w:rsid w:val="009345A1"/>
    <w:rsid w:val="00934606"/>
    <w:rsid w:val="00934801"/>
    <w:rsid w:val="0093598B"/>
    <w:rsid w:val="00935E46"/>
    <w:rsid w:val="00936E77"/>
    <w:rsid w:val="00937230"/>
    <w:rsid w:val="00937754"/>
    <w:rsid w:val="0094052A"/>
    <w:rsid w:val="00940962"/>
    <w:rsid w:val="009409F6"/>
    <w:rsid w:val="00940A4C"/>
    <w:rsid w:val="00940D4D"/>
    <w:rsid w:val="00940E02"/>
    <w:rsid w:val="009411B1"/>
    <w:rsid w:val="00943AAC"/>
    <w:rsid w:val="00943CC7"/>
    <w:rsid w:val="009455E8"/>
    <w:rsid w:val="00945FBB"/>
    <w:rsid w:val="0095000F"/>
    <w:rsid w:val="0095120D"/>
    <w:rsid w:val="009512FA"/>
    <w:rsid w:val="009526B6"/>
    <w:rsid w:val="00952DAD"/>
    <w:rsid w:val="009530AE"/>
    <w:rsid w:val="009535FC"/>
    <w:rsid w:val="00953D51"/>
    <w:rsid w:val="00954465"/>
    <w:rsid w:val="009547B1"/>
    <w:rsid w:val="00955563"/>
    <w:rsid w:val="0095619C"/>
    <w:rsid w:val="00956962"/>
    <w:rsid w:val="009620C3"/>
    <w:rsid w:val="00962820"/>
    <w:rsid w:val="00962BE2"/>
    <w:rsid w:val="009631F2"/>
    <w:rsid w:val="00963386"/>
    <w:rsid w:val="0096476C"/>
    <w:rsid w:val="00964F11"/>
    <w:rsid w:val="00965E22"/>
    <w:rsid w:val="00965E94"/>
    <w:rsid w:val="0096692D"/>
    <w:rsid w:val="009673A3"/>
    <w:rsid w:val="00967D21"/>
    <w:rsid w:val="00972608"/>
    <w:rsid w:val="00973CF3"/>
    <w:rsid w:val="00974866"/>
    <w:rsid w:val="00974A92"/>
    <w:rsid w:val="0097592C"/>
    <w:rsid w:val="00977E70"/>
    <w:rsid w:val="00980B52"/>
    <w:rsid w:val="00981445"/>
    <w:rsid w:val="00981503"/>
    <w:rsid w:val="00981B60"/>
    <w:rsid w:val="0098241C"/>
    <w:rsid w:val="00983CD0"/>
    <w:rsid w:val="00984209"/>
    <w:rsid w:val="00984322"/>
    <w:rsid w:val="0098462D"/>
    <w:rsid w:val="00985A28"/>
    <w:rsid w:val="00986AD8"/>
    <w:rsid w:val="00987C07"/>
    <w:rsid w:val="00987CCE"/>
    <w:rsid w:val="009911E9"/>
    <w:rsid w:val="0099151F"/>
    <w:rsid w:val="009920D9"/>
    <w:rsid w:val="0099349F"/>
    <w:rsid w:val="009943A4"/>
    <w:rsid w:val="00994E5F"/>
    <w:rsid w:val="009957C1"/>
    <w:rsid w:val="00995AF9"/>
    <w:rsid w:val="00996B63"/>
    <w:rsid w:val="0099737D"/>
    <w:rsid w:val="00997387"/>
    <w:rsid w:val="00997E6D"/>
    <w:rsid w:val="009A07C0"/>
    <w:rsid w:val="009A1C34"/>
    <w:rsid w:val="009A230B"/>
    <w:rsid w:val="009A2D73"/>
    <w:rsid w:val="009A2EA8"/>
    <w:rsid w:val="009A3A05"/>
    <w:rsid w:val="009A4F69"/>
    <w:rsid w:val="009A6620"/>
    <w:rsid w:val="009A6765"/>
    <w:rsid w:val="009A7096"/>
    <w:rsid w:val="009A715B"/>
    <w:rsid w:val="009B02A3"/>
    <w:rsid w:val="009B06E6"/>
    <w:rsid w:val="009B0996"/>
    <w:rsid w:val="009B21CE"/>
    <w:rsid w:val="009B24DD"/>
    <w:rsid w:val="009B2F60"/>
    <w:rsid w:val="009B2F89"/>
    <w:rsid w:val="009B42C6"/>
    <w:rsid w:val="009B5597"/>
    <w:rsid w:val="009B5AB9"/>
    <w:rsid w:val="009B6B16"/>
    <w:rsid w:val="009B7B28"/>
    <w:rsid w:val="009C0DBB"/>
    <w:rsid w:val="009C1F94"/>
    <w:rsid w:val="009C25A5"/>
    <w:rsid w:val="009C33C3"/>
    <w:rsid w:val="009C4F88"/>
    <w:rsid w:val="009C50DA"/>
    <w:rsid w:val="009C666F"/>
    <w:rsid w:val="009C66BF"/>
    <w:rsid w:val="009C6785"/>
    <w:rsid w:val="009C6C40"/>
    <w:rsid w:val="009D14FE"/>
    <w:rsid w:val="009D1951"/>
    <w:rsid w:val="009D1C65"/>
    <w:rsid w:val="009D20DE"/>
    <w:rsid w:val="009D23A3"/>
    <w:rsid w:val="009D2D9A"/>
    <w:rsid w:val="009D3067"/>
    <w:rsid w:val="009D4695"/>
    <w:rsid w:val="009D55B1"/>
    <w:rsid w:val="009D5CC8"/>
    <w:rsid w:val="009D7223"/>
    <w:rsid w:val="009D72C4"/>
    <w:rsid w:val="009E0BA1"/>
    <w:rsid w:val="009E123B"/>
    <w:rsid w:val="009E14E5"/>
    <w:rsid w:val="009E2899"/>
    <w:rsid w:val="009E3239"/>
    <w:rsid w:val="009E4C34"/>
    <w:rsid w:val="009E4FA4"/>
    <w:rsid w:val="009E50B2"/>
    <w:rsid w:val="009E5628"/>
    <w:rsid w:val="009E6628"/>
    <w:rsid w:val="009E7514"/>
    <w:rsid w:val="009E79C3"/>
    <w:rsid w:val="009F1740"/>
    <w:rsid w:val="009F2FDD"/>
    <w:rsid w:val="009F3687"/>
    <w:rsid w:val="009F423E"/>
    <w:rsid w:val="009F542B"/>
    <w:rsid w:val="009F59D9"/>
    <w:rsid w:val="009F6760"/>
    <w:rsid w:val="009F7189"/>
    <w:rsid w:val="009F72AF"/>
    <w:rsid w:val="009F7329"/>
    <w:rsid w:val="009F7358"/>
    <w:rsid w:val="009F7792"/>
    <w:rsid w:val="00A0055A"/>
    <w:rsid w:val="00A008B7"/>
    <w:rsid w:val="00A0287E"/>
    <w:rsid w:val="00A02C49"/>
    <w:rsid w:val="00A03DB4"/>
    <w:rsid w:val="00A04E13"/>
    <w:rsid w:val="00A07684"/>
    <w:rsid w:val="00A0776A"/>
    <w:rsid w:val="00A11434"/>
    <w:rsid w:val="00A12801"/>
    <w:rsid w:val="00A1321A"/>
    <w:rsid w:val="00A1483D"/>
    <w:rsid w:val="00A14F24"/>
    <w:rsid w:val="00A164D3"/>
    <w:rsid w:val="00A2052F"/>
    <w:rsid w:val="00A20BB3"/>
    <w:rsid w:val="00A229BD"/>
    <w:rsid w:val="00A22A3C"/>
    <w:rsid w:val="00A2369A"/>
    <w:rsid w:val="00A25E14"/>
    <w:rsid w:val="00A260AD"/>
    <w:rsid w:val="00A268CD"/>
    <w:rsid w:val="00A26996"/>
    <w:rsid w:val="00A3137B"/>
    <w:rsid w:val="00A31399"/>
    <w:rsid w:val="00A3149A"/>
    <w:rsid w:val="00A32DEB"/>
    <w:rsid w:val="00A33D61"/>
    <w:rsid w:val="00A34208"/>
    <w:rsid w:val="00A35224"/>
    <w:rsid w:val="00A35964"/>
    <w:rsid w:val="00A35FFA"/>
    <w:rsid w:val="00A36EC1"/>
    <w:rsid w:val="00A37380"/>
    <w:rsid w:val="00A373C8"/>
    <w:rsid w:val="00A37F8E"/>
    <w:rsid w:val="00A401DA"/>
    <w:rsid w:val="00A404D9"/>
    <w:rsid w:val="00A40F1D"/>
    <w:rsid w:val="00A41742"/>
    <w:rsid w:val="00A426B5"/>
    <w:rsid w:val="00A4346B"/>
    <w:rsid w:val="00A43DFD"/>
    <w:rsid w:val="00A45CDE"/>
    <w:rsid w:val="00A463E4"/>
    <w:rsid w:val="00A46A1E"/>
    <w:rsid w:val="00A46E41"/>
    <w:rsid w:val="00A4700C"/>
    <w:rsid w:val="00A47E49"/>
    <w:rsid w:val="00A50BFF"/>
    <w:rsid w:val="00A50C04"/>
    <w:rsid w:val="00A515DE"/>
    <w:rsid w:val="00A51802"/>
    <w:rsid w:val="00A5206F"/>
    <w:rsid w:val="00A52680"/>
    <w:rsid w:val="00A53755"/>
    <w:rsid w:val="00A53DF7"/>
    <w:rsid w:val="00A551CC"/>
    <w:rsid w:val="00A556ED"/>
    <w:rsid w:val="00A561EA"/>
    <w:rsid w:val="00A56BA3"/>
    <w:rsid w:val="00A60DC2"/>
    <w:rsid w:val="00A60E6D"/>
    <w:rsid w:val="00A617E5"/>
    <w:rsid w:val="00A63E5E"/>
    <w:rsid w:val="00A64895"/>
    <w:rsid w:val="00A65154"/>
    <w:rsid w:val="00A6538A"/>
    <w:rsid w:val="00A66768"/>
    <w:rsid w:val="00A669DE"/>
    <w:rsid w:val="00A66A80"/>
    <w:rsid w:val="00A66E9E"/>
    <w:rsid w:val="00A70069"/>
    <w:rsid w:val="00A70EA1"/>
    <w:rsid w:val="00A735C9"/>
    <w:rsid w:val="00A73618"/>
    <w:rsid w:val="00A74355"/>
    <w:rsid w:val="00A74791"/>
    <w:rsid w:val="00A75397"/>
    <w:rsid w:val="00A7570F"/>
    <w:rsid w:val="00A76536"/>
    <w:rsid w:val="00A76786"/>
    <w:rsid w:val="00A77E03"/>
    <w:rsid w:val="00A8356C"/>
    <w:rsid w:val="00A83D52"/>
    <w:rsid w:val="00A83FAE"/>
    <w:rsid w:val="00A84EEE"/>
    <w:rsid w:val="00A85124"/>
    <w:rsid w:val="00A85377"/>
    <w:rsid w:val="00A85C7E"/>
    <w:rsid w:val="00A85E33"/>
    <w:rsid w:val="00A86014"/>
    <w:rsid w:val="00A860FC"/>
    <w:rsid w:val="00A86228"/>
    <w:rsid w:val="00A86419"/>
    <w:rsid w:val="00A8721F"/>
    <w:rsid w:val="00A90551"/>
    <w:rsid w:val="00A91BEE"/>
    <w:rsid w:val="00A91D20"/>
    <w:rsid w:val="00A927EE"/>
    <w:rsid w:val="00A928A1"/>
    <w:rsid w:val="00A9330A"/>
    <w:rsid w:val="00A93F3C"/>
    <w:rsid w:val="00A95A11"/>
    <w:rsid w:val="00A960FB"/>
    <w:rsid w:val="00A97160"/>
    <w:rsid w:val="00A97438"/>
    <w:rsid w:val="00AA0491"/>
    <w:rsid w:val="00AA1544"/>
    <w:rsid w:val="00AA15A3"/>
    <w:rsid w:val="00AA2B02"/>
    <w:rsid w:val="00AA3998"/>
    <w:rsid w:val="00AA52DD"/>
    <w:rsid w:val="00AA5F49"/>
    <w:rsid w:val="00AA62EE"/>
    <w:rsid w:val="00AA7118"/>
    <w:rsid w:val="00AA719A"/>
    <w:rsid w:val="00AA7463"/>
    <w:rsid w:val="00AA7642"/>
    <w:rsid w:val="00AA7F77"/>
    <w:rsid w:val="00AB0E8E"/>
    <w:rsid w:val="00AB1654"/>
    <w:rsid w:val="00AB1A4C"/>
    <w:rsid w:val="00AB2BB8"/>
    <w:rsid w:val="00AB3774"/>
    <w:rsid w:val="00AB3B4B"/>
    <w:rsid w:val="00AB5810"/>
    <w:rsid w:val="00AB6710"/>
    <w:rsid w:val="00AB7073"/>
    <w:rsid w:val="00AB71A5"/>
    <w:rsid w:val="00AB7541"/>
    <w:rsid w:val="00AC0087"/>
    <w:rsid w:val="00AC0092"/>
    <w:rsid w:val="00AC04B5"/>
    <w:rsid w:val="00AC218A"/>
    <w:rsid w:val="00AC2407"/>
    <w:rsid w:val="00AC2A9C"/>
    <w:rsid w:val="00AC371A"/>
    <w:rsid w:val="00AC491C"/>
    <w:rsid w:val="00AC4D21"/>
    <w:rsid w:val="00AC5514"/>
    <w:rsid w:val="00AC5C46"/>
    <w:rsid w:val="00AC5F28"/>
    <w:rsid w:val="00AC6945"/>
    <w:rsid w:val="00AC7CD3"/>
    <w:rsid w:val="00AC7ED4"/>
    <w:rsid w:val="00AD036B"/>
    <w:rsid w:val="00AD0C9E"/>
    <w:rsid w:val="00AD10DC"/>
    <w:rsid w:val="00AD1CFB"/>
    <w:rsid w:val="00AD4107"/>
    <w:rsid w:val="00AD4A3A"/>
    <w:rsid w:val="00AD4C36"/>
    <w:rsid w:val="00AD4D74"/>
    <w:rsid w:val="00AD64E6"/>
    <w:rsid w:val="00AD6932"/>
    <w:rsid w:val="00AD6FB5"/>
    <w:rsid w:val="00AD7795"/>
    <w:rsid w:val="00AE014A"/>
    <w:rsid w:val="00AE12C4"/>
    <w:rsid w:val="00AE1C61"/>
    <w:rsid w:val="00AE2216"/>
    <w:rsid w:val="00AE23A0"/>
    <w:rsid w:val="00AE254D"/>
    <w:rsid w:val="00AE55C6"/>
    <w:rsid w:val="00AE5F23"/>
    <w:rsid w:val="00AE611E"/>
    <w:rsid w:val="00AF030E"/>
    <w:rsid w:val="00AF07C7"/>
    <w:rsid w:val="00AF0D2A"/>
    <w:rsid w:val="00AF390E"/>
    <w:rsid w:val="00AF444A"/>
    <w:rsid w:val="00AF53C0"/>
    <w:rsid w:val="00AF55F0"/>
    <w:rsid w:val="00AF68C6"/>
    <w:rsid w:val="00AF6911"/>
    <w:rsid w:val="00AF7B1B"/>
    <w:rsid w:val="00B005AA"/>
    <w:rsid w:val="00B0158F"/>
    <w:rsid w:val="00B019D6"/>
    <w:rsid w:val="00B0254C"/>
    <w:rsid w:val="00B0259A"/>
    <w:rsid w:val="00B03057"/>
    <w:rsid w:val="00B0335E"/>
    <w:rsid w:val="00B042FA"/>
    <w:rsid w:val="00B04355"/>
    <w:rsid w:val="00B04AB7"/>
    <w:rsid w:val="00B06146"/>
    <w:rsid w:val="00B06338"/>
    <w:rsid w:val="00B06DA4"/>
    <w:rsid w:val="00B07841"/>
    <w:rsid w:val="00B07956"/>
    <w:rsid w:val="00B07DD9"/>
    <w:rsid w:val="00B10BB9"/>
    <w:rsid w:val="00B128CC"/>
    <w:rsid w:val="00B12D0E"/>
    <w:rsid w:val="00B13787"/>
    <w:rsid w:val="00B14A1D"/>
    <w:rsid w:val="00B1522C"/>
    <w:rsid w:val="00B153DE"/>
    <w:rsid w:val="00B16E25"/>
    <w:rsid w:val="00B20312"/>
    <w:rsid w:val="00B2036F"/>
    <w:rsid w:val="00B20C8B"/>
    <w:rsid w:val="00B20C91"/>
    <w:rsid w:val="00B21B41"/>
    <w:rsid w:val="00B225D0"/>
    <w:rsid w:val="00B227D5"/>
    <w:rsid w:val="00B2674B"/>
    <w:rsid w:val="00B26BCA"/>
    <w:rsid w:val="00B26DFE"/>
    <w:rsid w:val="00B30077"/>
    <w:rsid w:val="00B30461"/>
    <w:rsid w:val="00B3278C"/>
    <w:rsid w:val="00B33440"/>
    <w:rsid w:val="00B33A59"/>
    <w:rsid w:val="00B34484"/>
    <w:rsid w:val="00B34722"/>
    <w:rsid w:val="00B34B12"/>
    <w:rsid w:val="00B35F4F"/>
    <w:rsid w:val="00B40BAE"/>
    <w:rsid w:val="00B41D90"/>
    <w:rsid w:val="00B42720"/>
    <w:rsid w:val="00B429AD"/>
    <w:rsid w:val="00B42DCE"/>
    <w:rsid w:val="00B43243"/>
    <w:rsid w:val="00B4376A"/>
    <w:rsid w:val="00B43D4C"/>
    <w:rsid w:val="00B447EB"/>
    <w:rsid w:val="00B45EAC"/>
    <w:rsid w:val="00B46574"/>
    <w:rsid w:val="00B46931"/>
    <w:rsid w:val="00B46E2B"/>
    <w:rsid w:val="00B47131"/>
    <w:rsid w:val="00B50C61"/>
    <w:rsid w:val="00B51D12"/>
    <w:rsid w:val="00B51D26"/>
    <w:rsid w:val="00B53936"/>
    <w:rsid w:val="00B55BEA"/>
    <w:rsid w:val="00B57D28"/>
    <w:rsid w:val="00B57E68"/>
    <w:rsid w:val="00B60E02"/>
    <w:rsid w:val="00B61909"/>
    <w:rsid w:val="00B63986"/>
    <w:rsid w:val="00B641F7"/>
    <w:rsid w:val="00B673BC"/>
    <w:rsid w:val="00B678D8"/>
    <w:rsid w:val="00B7014B"/>
    <w:rsid w:val="00B701B4"/>
    <w:rsid w:val="00B7088A"/>
    <w:rsid w:val="00B71E4E"/>
    <w:rsid w:val="00B71E87"/>
    <w:rsid w:val="00B7288C"/>
    <w:rsid w:val="00B730BE"/>
    <w:rsid w:val="00B7359E"/>
    <w:rsid w:val="00B745BB"/>
    <w:rsid w:val="00B76C71"/>
    <w:rsid w:val="00B76E59"/>
    <w:rsid w:val="00B77996"/>
    <w:rsid w:val="00B77DCE"/>
    <w:rsid w:val="00B8085D"/>
    <w:rsid w:val="00B80E6A"/>
    <w:rsid w:val="00B8156C"/>
    <w:rsid w:val="00B819E7"/>
    <w:rsid w:val="00B81A34"/>
    <w:rsid w:val="00B8257C"/>
    <w:rsid w:val="00B832FE"/>
    <w:rsid w:val="00B836DE"/>
    <w:rsid w:val="00B8461B"/>
    <w:rsid w:val="00B86AA5"/>
    <w:rsid w:val="00B86B70"/>
    <w:rsid w:val="00B870FC"/>
    <w:rsid w:val="00B90697"/>
    <w:rsid w:val="00B9083F"/>
    <w:rsid w:val="00B91C95"/>
    <w:rsid w:val="00B938CB"/>
    <w:rsid w:val="00B94DC1"/>
    <w:rsid w:val="00B94FCC"/>
    <w:rsid w:val="00B95DE0"/>
    <w:rsid w:val="00B962CA"/>
    <w:rsid w:val="00B96C1F"/>
    <w:rsid w:val="00B96EA7"/>
    <w:rsid w:val="00B974B4"/>
    <w:rsid w:val="00BA0871"/>
    <w:rsid w:val="00BA1BF6"/>
    <w:rsid w:val="00BA2F3F"/>
    <w:rsid w:val="00BA3025"/>
    <w:rsid w:val="00BA3A3E"/>
    <w:rsid w:val="00BA3AA5"/>
    <w:rsid w:val="00BA5613"/>
    <w:rsid w:val="00BA7CF6"/>
    <w:rsid w:val="00BB1275"/>
    <w:rsid w:val="00BB13E2"/>
    <w:rsid w:val="00BB1752"/>
    <w:rsid w:val="00BB1F47"/>
    <w:rsid w:val="00BB2FAA"/>
    <w:rsid w:val="00BB3DF8"/>
    <w:rsid w:val="00BB44C4"/>
    <w:rsid w:val="00BB4D8C"/>
    <w:rsid w:val="00BB668A"/>
    <w:rsid w:val="00BB693E"/>
    <w:rsid w:val="00BC17B6"/>
    <w:rsid w:val="00BC1D87"/>
    <w:rsid w:val="00BC2708"/>
    <w:rsid w:val="00BC4590"/>
    <w:rsid w:val="00BC4FDF"/>
    <w:rsid w:val="00BC65F9"/>
    <w:rsid w:val="00BD0DF0"/>
    <w:rsid w:val="00BD1F59"/>
    <w:rsid w:val="00BD25B7"/>
    <w:rsid w:val="00BD286E"/>
    <w:rsid w:val="00BD2948"/>
    <w:rsid w:val="00BD2DA9"/>
    <w:rsid w:val="00BD3D1C"/>
    <w:rsid w:val="00BD3ECD"/>
    <w:rsid w:val="00BD5841"/>
    <w:rsid w:val="00BD5E02"/>
    <w:rsid w:val="00BD65D3"/>
    <w:rsid w:val="00BE259C"/>
    <w:rsid w:val="00BE352B"/>
    <w:rsid w:val="00BE3933"/>
    <w:rsid w:val="00BE61C0"/>
    <w:rsid w:val="00BF1771"/>
    <w:rsid w:val="00BF1A72"/>
    <w:rsid w:val="00BF3081"/>
    <w:rsid w:val="00BF358C"/>
    <w:rsid w:val="00BF4532"/>
    <w:rsid w:val="00BF5124"/>
    <w:rsid w:val="00BF52E3"/>
    <w:rsid w:val="00BF6590"/>
    <w:rsid w:val="00BF7648"/>
    <w:rsid w:val="00BF7D3F"/>
    <w:rsid w:val="00C012A4"/>
    <w:rsid w:val="00C01BFD"/>
    <w:rsid w:val="00C022BF"/>
    <w:rsid w:val="00C02476"/>
    <w:rsid w:val="00C03562"/>
    <w:rsid w:val="00C03C11"/>
    <w:rsid w:val="00C04A66"/>
    <w:rsid w:val="00C05D5C"/>
    <w:rsid w:val="00C06FCD"/>
    <w:rsid w:val="00C076B6"/>
    <w:rsid w:val="00C10448"/>
    <w:rsid w:val="00C1081A"/>
    <w:rsid w:val="00C10BC3"/>
    <w:rsid w:val="00C11238"/>
    <w:rsid w:val="00C12F07"/>
    <w:rsid w:val="00C13A5D"/>
    <w:rsid w:val="00C14666"/>
    <w:rsid w:val="00C149D8"/>
    <w:rsid w:val="00C15AAA"/>
    <w:rsid w:val="00C16534"/>
    <w:rsid w:val="00C166C5"/>
    <w:rsid w:val="00C171C9"/>
    <w:rsid w:val="00C178B9"/>
    <w:rsid w:val="00C21028"/>
    <w:rsid w:val="00C21C87"/>
    <w:rsid w:val="00C234C9"/>
    <w:rsid w:val="00C235E7"/>
    <w:rsid w:val="00C24D2D"/>
    <w:rsid w:val="00C25B0D"/>
    <w:rsid w:val="00C26844"/>
    <w:rsid w:val="00C26C54"/>
    <w:rsid w:val="00C27AA4"/>
    <w:rsid w:val="00C30341"/>
    <w:rsid w:val="00C30D1C"/>
    <w:rsid w:val="00C31165"/>
    <w:rsid w:val="00C330B7"/>
    <w:rsid w:val="00C33E1B"/>
    <w:rsid w:val="00C33F1E"/>
    <w:rsid w:val="00C34C1E"/>
    <w:rsid w:val="00C35FBB"/>
    <w:rsid w:val="00C35FFB"/>
    <w:rsid w:val="00C36E6E"/>
    <w:rsid w:val="00C374DE"/>
    <w:rsid w:val="00C3773C"/>
    <w:rsid w:val="00C40ECD"/>
    <w:rsid w:val="00C41F2E"/>
    <w:rsid w:val="00C42662"/>
    <w:rsid w:val="00C4445B"/>
    <w:rsid w:val="00C44EEB"/>
    <w:rsid w:val="00C4517A"/>
    <w:rsid w:val="00C45B15"/>
    <w:rsid w:val="00C47A98"/>
    <w:rsid w:val="00C500DF"/>
    <w:rsid w:val="00C50B99"/>
    <w:rsid w:val="00C51239"/>
    <w:rsid w:val="00C521E2"/>
    <w:rsid w:val="00C52523"/>
    <w:rsid w:val="00C5254F"/>
    <w:rsid w:val="00C5352B"/>
    <w:rsid w:val="00C54D1D"/>
    <w:rsid w:val="00C55E4A"/>
    <w:rsid w:val="00C569EE"/>
    <w:rsid w:val="00C57CEE"/>
    <w:rsid w:val="00C618E1"/>
    <w:rsid w:val="00C61B2E"/>
    <w:rsid w:val="00C622F4"/>
    <w:rsid w:val="00C62BD8"/>
    <w:rsid w:val="00C62F62"/>
    <w:rsid w:val="00C642A8"/>
    <w:rsid w:val="00C648C8"/>
    <w:rsid w:val="00C64991"/>
    <w:rsid w:val="00C64ADF"/>
    <w:rsid w:val="00C65EEA"/>
    <w:rsid w:val="00C665DA"/>
    <w:rsid w:val="00C703DC"/>
    <w:rsid w:val="00C70B42"/>
    <w:rsid w:val="00C70F17"/>
    <w:rsid w:val="00C71C79"/>
    <w:rsid w:val="00C74533"/>
    <w:rsid w:val="00C74FC2"/>
    <w:rsid w:val="00C75079"/>
    <w:rsid w:val="00C756E2"/>
    <w:rsid w:val="00C76282"/>
    <w:rsid w:val="00C77A60"/>
    <w:rsid w:val="00C82DE6"/>
    <w:rsid w:val="00C8360F"/>
    <w:rsid w:val="00C843D0"/>
    <w:rsid w:val="00C86574"/>
    <w:rsid w:val="00C86612"/>
    <w:rsid w:val="00C86EF6"/>
    <w:rsid w:val="00C9025C"/>
    <w:rsid w:val="00C90500"/>
    <w:rsid w:val="00C912FC"/>
    <w:rsid w:val="00C92163"/>
    <w:rsid w:val="00C922FB"/>
    <w:rsid w:val="00C942AF"/>
    <w:rsid w:val="00C943B0"/>
    <w:rsid w:val="00C978BA"/>
    <w:rsid w:val="00CA144C"/>
    <w:rsid w:val="00CA20DB"/>
    <w:rsid w:val="00CA3A88"/>
    <w:rsid w:val="00CA43CA"/>
    <w:rsid w:val="00CA4BAE"/>
    <w:rsid w:val="00CA5C3A"/>
    <w:rsid w:val="00CA63FE"/>
    <w:rsid w:val="00CA648A"/>
    <w:rsid w:val="00CA6576"/>
    <w:rsid w:val="00CA7278"/>
    <w:rsid w:val="00CA7485"/>
    <w:rsid w:val="00CB0046"/>
    <w:rsid w:val="00CB0CC3"/>
    <w:rsid w:val="00CB2732"/>
    <w:rsid w:val="00CB3541"/>
    <w:rsid w:val="00CB4EED"/>
    <w:rsid w:val="00CB7688"/>
    <w:rsid w:val="00CC111B"/>
    <w:rsid w:val="00CC1E27"/>
    <w:rsid w:val="00CC22C6"/>
    <w:rsid w:val="00CC3A85"/>
    <w:rsid w:val="00CC3BB7"/>
    <w:rsid w:val="00CC3CFB"/>
    <w:rsid w:val="00CC62E4"/>
    <w:rsid w:val="00CC6AF2"/>
    <w:rsid w:val="00CC746A"/>
    <w:rsid w:val="00CC76F4"/>
    <w:rsid w:val="00CD1DA4"/>
    <w:rsid w:val="00CD28A6"/>
    <w:rsid w:val="00CD49C8"/>
    <w:rsid w:val="00CD49D4"/>
    <w:rsid w:val="00CD49F8"/>
    <w:rsid w:val="00CD4BF5"/>
    <w:rsid w:val="00CD5399"/>
    <w:rsid w:val="00CD6357"/>
    <w:rsid w:val="00CD6568"/>
    <w:rsid w:val="00CD6E51"/>
    <w:rsid w:val="00CD7457"/>
    <w:rsid w:val="00CD7AA0"/>
    <w:rsid w:val="00CE02D9"/>
    <w:rsid w:val="00CE1768"/>
    <w:rsid w:val="00CE182B"/>
    <w:rsid w:val="00CE399E"/>
    <w:rsid w:val="00CE4950"/>
    <w:rsid w:val="00CE5599"/>
    <w:rsid w:val="00CE6E39"/>
    <w:rsid w:val="00CE71BD"/>
    <w:rsid w:val="00CF0BF9"/>
    <w:rsid w:val="00CF0C43"/>
    <w:rsid w:val="00CF0CF4"/>
    <w:rsid w:val="00CF0E3E"/>
    <w:rsid w:val="00CF25C2"/>
    <w:rsid w:val="00CF332E"/>
    <w:rsid w:val="00CF3924"/>
    <w:rsid w:val="00CF5BE2"/>
    <w:rsid w:val="00CF6C12"/>
    <w:rsid w:val="00CF6D78"/>
    <w:rsid w:val="00D0031E"/>
    <w:rsid w:val="00D013A0"/>
    <w:rsid w:val="00D015CE"/>
    <w:rsid w:val="00D019B8"/>
    <w:rsid w:val="00D019D3"/>
    <w:rsid w:val="00D03EFA"/>
    <w:rsid w:val="00D03FB4"/>
    <w:rsid w:val="00D05BF1"/>
    <w:rsid w:val="00D05E71"/>
    <w:rsid w:val="00D066F6"/>
    <w:rsid w:val="00D06D79"/>
    <w:rsid w:val="00D0733E"/>
    <w:rsid w:val="00D07A12"/>
    <w:rsid w:val="00D10418"/>
    <w:rsid w:val="00D10444"/>
    <w:rsid w:val="00D10CDB"/>
    <w:rsid w:val="00D10E36"/>
    <w:rsid w:val="00D10ECF"/>
    <w:rsid w:val="00D11108"/>
    <w:rsid w:val="00D12EE4"/>
    <w:rsid w:val="00D13B14"/>
    <w:rsid w:val="00D1539E"/>
    <w:rsid w:val="00D17B90"/>
    <w:rsid w:val="00D20FE4"/>
    <w:rsid w:val="00D2289E"/>
    <w:rsid w:val="00D230E4"/>
    <w:rsid w:val="00D243B5"/>
    <w:rsid w:val="00D246DE"/>
    <w:rsid w:val="00D25124"/>
    <w:rsid w:val="00D26064"/>
    <w:rsid w:val="00D2708B"/>
    <w:rsid w:val="00D30091"/>
    <w:rsid w:val="00D30E14"/>
    <w:rsid w:val="00D31BEF"/>
    <w:rsid w:val="00D3266F"/>
    <w:rsid w:val="00D32AE5"/>
    <w:rsid w:val="00D335AF"/>
    <w:rsid w:val="00D33B3B"/>
    <w:rsid w:val="00D3475E"/>
    <w:rsid w:val="00D349AE"/>
    <w:rsid w:val="00D34B2F"/>
    <w:rsid w:val="00D34D9E"/>
    <w:rsid w:val="00D3552E"/>
    <w:rsid w:val="00D36B9A"/>
    <w:rsid w:val="00D37687"/>
    <w:rsid w:val="00D40482"/>
    <w:rsid w:val="00D40898"/>
    <w:rsid w:val="00D40CDF"/>
    <w:rsid w:val="00D4115B"/>
    <w:rsid w:val="00D412D3"/>
    <w:rsid w:val="00D4171A"/>
    <w:rsid w:val="00D41B1F"/>
    <w:rsid w:val="00D4301F"/>
    <w:rsid w:val="00D43575"/>
    <w:rsid w:val="00D4462B"/>
    <w:rsid w:val="00D44F72"/>
    <w:rsid w:val="00D45135"/>
    <w:rsid w:val="00D45761"/>
    <w:rsid w:val="00D457B4"/>
    <w:rsid w:val="00D50666"/>
    <w:rsid w:val="00D50A74"/>
    <w:rsid w:val="00D51E2B"/>
    <w:rsid w:val="00D5261C"/>
    <w:rsid w:val="00D529E2"/>
    <w:rsid w:val="00D53332"/>
    <w:rsid w:val="00D53830"/>
    <w:rsid w:val="00D54B50"/>
    <w:rsid w:val="00D56113"/>
    <w:rsid w:val="00D56E27"/>
    <w:rsid w:val="00D571E7"/>
    <w:rsid w:val="00D577E0"/>
    <w:rsid w:val="00D6025A"/>
    <w:rsid w:val="00D606B4"/>
    <w:rsid w:val="00D61114"/>
    <w:rsid w:val="00D613B9"/>
    <w:rsid w:val="00D618F5"/>
    <w:rsid w:val="00D62217"/>
    <w:rsid w:val="00D65121"/>
    <w:rsid w:val="00D653F2"/>
    <w:rsid w:val="00D6584F"/>
    <w:rsid w:val="00D66094"/>
    <w:rsid w:val="00D66490"/>
    <w:rsid w:val="00D66581"/>
    <w:rsid w:val="00D66CA4"/>
    <w:rsid w:val="00D6710F"/>
    <w:rsid w:val="00D6763D"/>
    <w:rsid w:val="00D70432"/>
    <w:rsid w:val="00D705CA"/>
    <w:rsid w:val="00D73891"/>
    <w:rsid w:val="00D7449B"/>
    <w:rsid w:val="00D748B3"/>
    <w:rsid w:val="00D74935"/>
    <w:rsid w:val="00D74A4F"/>
    <w:rsid w:val="00D759B5"/>
    <w:rsid w:val="00D77375"/>
    <w:rsid w:val="00D77D2B"/>
    <w:rsid w:val="00D803BB"/>
    <w:rsid w:val="00D82ADB"/>
    <w:rsid w:val="00D84660"/>
    <w:rsid w:val="00D84E82"/>
    <w:rsid w:val="00D85F4A"/>
    <w:rsid w:val="00D862B9"/>
    <w:rsid w:val="00D87F53"/>
    <w:rsid w:val="00D90013"/>
    <w:rsid w:val="00D90481"/>
    <w:rsid w:val="00D92B88"/>
    <w:rsid w:val="00D9497D"/>
    <w:rsid w:val="00D9512A"/>
    <w:rsid w:val="00D96650"/>
    <w:rsid w:val="00D96676"/>
    <w:rsid w:val="00D96875"/>
    <w:rsid w:val="00D96A9A"/>
    <w:rsid w:val="00D96DCB"/>
    <w:rsid w:val="00D9745F"/>
    <w:rsid w:val="00DA1CD0"/>
    <w:rsid w:val="00DA2021"/>
    <w:rsid w:val="00DA2B5E"/>
    <w:rsid w:val="00DA2BB9"/>
    <w:rsid w:val="00DA31FB"/>
    <w:rsid w:val="00DA3863"/>
    <w:rsid w:val="00DA3C3D"/>
    <w:rsid w:val="00DA6DD3"/>
    <w:rsid w:val="00DA70AE"/>
    <w:rsid w:val="00DA78B4"/>
    <w:rsid w:val="00DB28AF"/>
    <w:rsid w:val="00DB2F62"/>
    <w:rsid w:val="00DB3BAB"/>
    <w:rsid w:val="00DB3ECB"/>
    <w:rsid w:val="00DB67D9"/>
    <w:rsid w:val="00DB6A4F"/>
    <w:rsid w:val="00DB6BF3"/>
    <w:rsid w:val="00DB6F22"/>
    <w:rsid w:val="00DC1FF9"/>
    <w:rsid w:val="00DC23CF"/>
    <w:rsid w:val="00DC3404"/>
    <w:rsid w:val="00DC3C5E"/>
    <w:rsid w:val="00DC4054"/>
    <w:rsid w:val="00DC447C"/>
    <w:rsid w:val="00DC44AC"/>
    <w:rsid w:val="00DC499A"/>
    <w:rsid w:val="00DC4EB8"/>
    <w:rsid w:val="00DC5ACC"/>
    <w:rsid w:val="00DC5B9F"/>
    <w:rsid w:val="00DC61A2"/>
    <w:rsid w:val="00DC6F52"/>
    <w:rsid w:val="00DC72D8"/>
    <w:rsid w:val="00DC75CB"/>
    <w:rsid w:val="00DD1A72"/>
    <w:rsid w:val="00DD1F95"/>
    <w:rsid w:val="00DD25DB"/>
    <w:rsid w:val="00DD32ED"/>
    <w:rsid w:val="00DD469C"/>
    <w:rsid w:val="00DD49C9"/>
    <w:rsid w:val="00DD62DC"/>
    <w:rsid w:val="00DD65C2"/>
    <w:rsid w:val="00DD68B0"/>
    <w:rsid w:val="00DD727A"/>
    <w:rsid w:val="00DE17CB"/>
    <w:rsid w:val="00DE2B07"/>
    <w:rsid w:val="00DE33E4"/>
    <w:rsid w:val="00DE3943"/>
    <w:rsid w:val="00DE400E"/>
    <w:rsid w:val="00DE47C6"/>
    <w:rsid w:val="00DE50C3"/>
    <w:rsid w:val="00DE6896"/>
    <w:rsid w:val="00DF0443"/>
    <w:rsid w:val="00DF2AD4"/>
    <w:rsid w:val="00DF59FA"/>
    <w:rsid w:val="00DF61A1"/>
    <w:rsid w:val="00DF77C5"/>
    <w:rsid w:val="00E00276"/>
    <w:rsid w:val="00E00EC6"/>
    <w:rsid w:val="00E00F64"/>
    <w:rsid w:val="00E01766"/>
    <w:rsid w:val="00E028A4"/>
    <w:rsid w:val="00E04361"/>
    <w:rsid w:val="00E0483D"/>
    <w:rsid w:val="00E05D81"/>
    <w:rsid w:val="00E07DB5"/>
    <w:rsid w:val="00E105B7"/>
    <w:rsid w:val="00E12DDA"/>
    <w:rsid w:val="00E14A71"/>
    <w:rsid w:val="00E16954"/>
    <w:rsid w:val="00E17118"/>
    <w:rsid w:val="00E203EE"/>
    <w:rsid w:val="00E212D7"/>
    <w:rsid w:val="00E22266"/>
    <w:rsid w:val="00E22597"/>
    <w:rsid w:val="00E22958"/>
    <w:rsid w:val="00E23144"/>
    <w:rsid w:val="00E233DA"/>
    <w:rsid w:val="00E23623"/>
    <w:rsid w:val="00E25416"/>
    <w:rsid w:val="00E25ECD"/>
    <w:rsid w:val="00E31598"/>
    <w:rsid w:val="00E31BE9"/>
    <w:rsid w:val="00E32F8C"/>
    <w:rsid w:val="00E35C22"/>
    <w:rsid w:val="00E36CBF"/>
    <w:rsid w:val="00E41FE8"/>
    <w:rsid w:val="00E42B0D"/>
    <w:rsid w:val="00E42D49"/>
    <w:rsid w:val="00E43D4A"/>
    <w:rsid w:val="00E45438"/>
    <w:rsid w:val="00E455FA"/>
    <w:rsid w:val="00E46469"/>
    <w:rsid w:val="00E50754"/>
    <w:rsid w:val="00E50E89"/>
    <w:rsid w:val="00E522C3"/>
    <w:rsid w:val="00E526EE"/>
    <w:rsid w:val="00E52805"/>
    <w:rsid w:val="00E5335C"/>
    <w:rsid w:val="00E538E0"/>
    <w:rsid w:val="00E53B72"/>
    <w:rsid w:val="00E53C5E"/>
    <w:rsid w:val="00E53E06"/>
    <w:rsid w:val="00E5427C"/>
    <w:rsid w:val="00E54391"/>
    <w:rsid w:val="00E5458D"/>
    <w:rsid w:val="00E54A9B"/>
    <w:rsid w:val="00E557B5"/>
    <w:rsid w:val="00E563DC"/>
    <w:rsid w:val="00E56E29"/>
    <w:rsid w:val="00E60511"/>
    <w:rsid w:val="00E60D59"/>
    <w:rsid w:val="00E63A42"/>
    <w:rsid w:val="00E63B4B"/>
    <w:rsid w:val="00E64615"/>
    <w:rsid w:val="00E64752"/>
    <w:rsid w:val="00E65256"/>
    <w:rsid w:val="00E66D9C"/>
    <w:rsid w:val="00E70A3C"/>
    <w:rsid w:val="00E70E35"/>
    <w:rsid w:val="00E7123B"/>
    <w:rsid w:val="00E71AFC"/>
    <w:rsid w:val="00E7202D"/>
    <w:rsid w:val="00E72293"/>
    <w:rsid w:val="00E75497"/>
    <w:rsid w:val="00E75BB1"/>
    <w:rsid w:val="00E75C0A"/>
    <w:rsid w:val="00E76936"/>
    <w:rsid w:val="00E814B8"/>
    <w:rsid w:val="00E83410"/>
    <w:rsid w:val="00E83B7C"/>
    <w:rsid w:val="00E8509E"/>
    <w:rsid w:val="00E909B3"/>
    <w:rsid w:val="00E9147C"/>
    <w:rsid w:val="00E918F4"/>
    <w:rsid w:val="00E91A83"/>
    <w:rsid w:val="00E91D85"/>
    <w:rsid w:val="00E91EC8"/>
    <w:rsid w:val="00E920D2"/>
    <w:rsid w:val="00E92B18"/>
    <w:rsid w:val="00E93524"/>
    <w:rsid w:val="00E936A2"/>
    <w:rsid w:val="00E94E39"/>
    <w:rsid w:val="00E94FC6"/>
    <w:rsid w:val="00E95034"/>
    <w:rsid w:val="00E95453"/>
    <w:rsid w:val="00E96EA1"/>
    <w:rsid w:val="00EA07B1"/>
    <w:rsid w:val="00EA1282"/>
    <w:rsid w:val="00EA2CE5"/>
    <w:rsid w:val="00EA369F"/>
    <w:rsid w:val="00EA43CC"/>
    <w:rsid w:val="00EA627D"/>
    <w:rsid w:val="00EA6F2D"/>
    <w:rsid w:val="00EB05B8"/>
    <w:rsid w:val="00EB1C50"/>
    <w:rsid w:val="00EB2B2B"/>
    <w:rsid w:val="00EB3EC2"/>
    <w:rsid w:val="00EB43A2"/>
    <w:rsid w:val="00EB56D7"/>
    <w:rsid w:val="00EB58A0"/>
    <w:rsid w:val="00EB6913"/>
    <w:rsid w:val="00EB714C"/>
    <w:rsid w:val="00EB7341"/>
    <w:rsid w:val="00EC02BE"/>
    <w:rsid w:val="00EC1564"/>
    <w:rsid w:val="00EC3945"/>
    <w:rsid w:val="00EC3AE1"/>
    <w:rsid w:val="00EC6A98"/>
    <w:rsid w:val="00ED0098"/>
    <w:rsid w:val="00ED00D5"/>
    <w:rsid w:val="00ED0E43"/>
    <w:rsid w:val="00ED11F4"/>
    <w:rsid w:val="00ED1472"/>
    <w:rsid w:val="00ED1994"/>
    <w:rsid w:val="00ED33CF"/>
    <w:rsid w:val="00ED3804"/>
    <w:rsid w:val="00ED5DB1"/>
    <w:rsid w:val="00ED64C2"/>
    <w:rsid w:val="00ED6C44"/>
    <w:rsid w:val="00ED6CC5"/>
    <w:rsid w:val="00ED73E0"/>
    <w:rsid w:val="00EE1418"/>
    <w:rsid w:val="00EE295A"/>
    <w:rsid w:val="00EE402D"/>
    <w:rsid w:val="00EE6BCE"/>
    <w:rsid w:val="00EE7448"/>
    <w:rsid w:val="00EF1A6F"/>
    <w:rsid w:val="00EF1F6B"/>
    <w:rsid w:val="00EF250C"/>
    <w:rsid w:val="00EF3B9D"/>
    <w:rsid w:val="00EF3DAE"/>
    <w:rsid w:val="00EF5790"/>
    <w:rsid w:val="00EF6634"/>
    <w:rsid w:val="00EF7C4E"/>
    <w:rsid w:val="00EF7EEF"/>
    <w:rsid w:val="00F0080F"/>
    <w:rsid w:val="00F00F90"/>
    <w:rsid w:val="00F0289E"/>
    <w:rsid w:val="00F02D11"/>
    <w:rsid w:val="00F04111"/>
    <w:rsid w:val="00F050DE"/>
    <w:rsid w:val="00F06009"/>
    <w:rsid w:val="00F10F40"/>
    <w:rsid w:val="00F11393"/>
    <w:rsid w:val="00F117B5"/>
    <w:rsid w:val="00F12FB2"/>
    <w:rsid w:val="00F1386D"/>
    <w:rsid w:val="00F13F06"/>
    <w:rsid w:val="00F13F72"/>
    <w:rsid w:val="00F1531E"/>
    <w:rsid w:val="00F15A46"/>
    <w:rsid w:val="00F169A0"/>
    <w:rsid w:val="00F16C73"/>
    <w:rsid w:val="00F16D43"/>
    <w:rsid w:val="00F1757F"/>
    <w:rsid w:val="00F17706"/>
    <w:rsid w:val="00F2080C"/>
    <w:rsid w:val="00F21D6A"/>
    <w:rsid w:val="00F2328F"/>
    <w:rsid w:val="00F2336C"/>
    <w:rsid w:val="00F235B3"/>
    <w:rsid w:val="00F248A1"/>
    <w:rsid w:val="00F24FD2"/>
    <w:rsid w:val="00F25F28"/>
    <w:rsid w:val="00F266CF"/>
    <w:rsid w:val="00F26C74"/>
    <w:rsid w:val="00F2785D"/>
    <w:rsid w:val="00F3216A"/>
    <w:rsid w:val="00F3219F"/>
    <w:rsid w:val="00F3303A"/>
    <w:rsid w:val="00F33541"/>
    <w:rsid w:val="00F34932"/>
    <w:rsid w:val="00F34B0A"/>
    <w:rsid w:val="00F35557"/>
    <w:rsid w:val="00F35E0A"/>
    <w:rsid w:val="00F36236"/>
    <w:rsid w:val="00F3628C"/>
    <w:rsid w:val="00F36D8A"/>
    <w:rsid w:val="00F36EF3"/>
    <w:rsid w:val="00F37E3C"/>
    <w:rsid w:val="00F40B56"/>
    <w:rsid w:val="00F420E0"/>
    <w:rsid w:val="00F425FC"/>
    <w:rsid w:val="00F42E9C"/>
    <w:rsid w:val="00F43566"/>
    <w:rsid w:val="00F43C32"/>
    <w:rsid w:val="00F440AB"/>
    <w:rsid w:val="00F447DB"/>
    <w:rsid w:val="00F4516C"/>
    <w:rsid w:val="00F4642B"/>
    <w:rsid w:val="00F465CB"/>
    <w:rsid w:val="00F472D5"/>
    <w:rsid w:val="00F50088"/>
    <w:rsid w:val="00F50936"/>
    <w:rsid w:val="00F50D0C"/>
    <w:rsid w:val="00F53054"/>
    <w:rsid w:val="00F54201"/>
    <w:rsid w:val="00F542D5"/>
    <w:rsid w:val="00F54607"/>
    <w:rsid w:val="00F54A8F"/>
    <w:rsid w:val="00F54D04"/>
    <w:rsid w:val="00F54F5D"/>
    <w:rsid w:val="00F55ACA"/>
    <w:rsid w:val="00F55B72"/>
    <w:rsid w:val="00F55B94"/>
    <w:rsid w:val="00F57069"/>
    <w:rsid w:val="00F57976"/>
    <w:rsid w:val="00F60530"/>
    <w:rsid w:val="00F60C4A"/>
    <w:rsid w:val="00F60DCA"/>
    <w:rsid w:val="00F61789"/>
    <w:rsid w:val="00F61F07"/>
    <w:rsid w:val="00F628AF"/>
    <w:rsid w:val="00F6307F"/>
    <w:rsid w:val="00F65F1D"/>
    <w:rsid w:val="00F712A4"/>
    <w:rsid w:val="00F73BE9"/>
    <w:rsid w:val="00F75A15"/>
    <w:rsid w:val="00F76768"/>
    <w:rsid w:val="00F769FD"/>
    <w:rsid w:val="00F8146C"/>
    <w:rsid w:val="00F82677"/>
    <w:rsid w:val="00F839F8"/>
    <w:rsid w:val="00F84313"/>
    <w:rsid w:val="00F856ED"/>
    <w:rsid w:val="00F85CFE"/>
    <w:rsid w:val="00F91BFE"/>
    <w:rsid w:val="00F92E87"/>
    <w:rsid w:val="00F96436"/>
    <w:rsid w:val="00F96AF0"/>
    <w:rsid w:val="00F96CE1"/>
    <w:rsid w:val="00FA0EAD"/>
    <w:rsid w:val="00FA174E"/>
    <w:rsid w:val="00FA1B6B"/>
    <w:rsid w:val="00FA20F8"/>
    <w:rsid w:val="00FA2B67"/>
    <w:rsid w:val="00FA5AD1"/>
    <w:rsid w:val="00FA5E50"/>
    <w:rsid w:val="00FA6AA1"/>
    <w:rsid w:val="00FB02C5"/>
    <w:rsid w:val="00FB2237"/>
    <w:rsid w:val="00FB248F"/>
    <w:rsid w:val="00FB3F4F"/>
    <w:rsid w:val="00FB5014"/>
    <w:rsid w:val="00FB6B4A"/>
    <w:rsid w:val="00FB6C1E"/>
    <w:rsid w:val="00FC0A12"/>
    <w:rsid w:val="00FC0D2F"/>
    <w:rsid w:val="00FC288C"/>
    <w:rsid w:val="00FC3276"/>
    <w:rsid w:val="00FC374E"/>
    <w:rsid w:val="00FC4AC9"/>
    <w:rsid w:val="00FC54B3"/>
    <w:rsid w:val="00FC633A"/>
    <w:rsid w:val="00FC6E30"/>
    <w:rsid w:val="00FD10B1"/>
    <w:rsid w:val="00FD1946"/>
    <w:rsid w:val="00FD24D2"/>
    <w:rsid w:val="00FD5752"/>
    <w:rsid w:val="00FE046C"/>
    <w:rsid w:val="00FE366D"/>
    <w:rsid w:val="00FE3F6D"/>
    <w:rsid w:val="00FE4DC1"/>
    <w:rsid w:val="00FE6088"/>
    <w:rsid w:val="00FE61FB"/>
    <w:rsid w:val="00FE7418"/>
    <w:rsid w:val="00FE76F8"/>
    <w:rsid w:val="00FF065A"/>
    <w:rsid w:val="00FF25EE"/>
    <w:rsid w:val="00FF2C63"/>
    <w:rsid w:val="00FF48AA"/>
    <w:rsid w:val="00FF5334"/>
    <w:rsid w:val="00FF54F2"/>
    <w:rsid w:val="00FF59BC"/>
    <w:rsid w:val="00FF5A8F"/>
    <w:rsid w:val="00FF5BC4"/>
    <w:rsid w:val="00FF5C69"/>
    <w:rsid w:val="00FF5DF2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A82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24F7A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552F20"/>
    <w:pPr>
      <w:spacing w:before="120"/>
    </w:pPr>
    <w:rPr>
      <w:rFonts w:ascii="Calibri" w:hAnsi="Calibri" w:cs="Calibri"/>
      <w:b/>
      <w:bCs/>
      <w:i/>
      <w:iCs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46FB4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31">
    <w:name w:val="toc 3"/>
    <w:basedOn w:val="a0"/>
    <w:next w:val="a0"/>
    <w:autoRedefine/>
    <w:semiHidden/>
    <w:rsid w:val="005A719D"/>
    <w:pPr>
      <w:ind w:left="480"/>
    </w:pPr>
    <w:rPr>
      <w:rFonts w:ascii="Calibri" w:hAnsi="Calibri" w:cs="Calibri"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440"/>
    </w:pPr>
    <w:rPr>
      <w:rFonts w:ascii="Calibri" w:hAnsi="Calibri" w:cs="Calibri"/>
      <w:sz w:val="20"/>
      <w:szCs w:val="20"/>
    </w:rPr>
  </w:style>
  <w:style w:type="table" w:styleId="ae">
    <w:name w:val="Table Grid"/>
    <w:basedOn w:val="a2"/>
    <w:uiPriority w:val="39"/>
    <w:rsid w:val="001A0E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link w:val="af0"/>
    <w:semiHidden/>
    <w:rsid w:val="00734430"/>
  </w:style>
  <w:style w:type="character" w:styleId="af1">
    <w:name w:val="footnote reference"/>
    <w:semiHidden/>
    <w:rsid w:val="00E60511"/>
    <w:rPr>
      <w:vertAlign w:val="superscript"/>
    </w:rPr>
  </w:style>
  <w:style w:type="paragraph" w:styleId="af2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link w:val="33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6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aliases w:val="2 Спс точк,Имя Рисунка,List Paragraph,Num Bullet 1,Bullet Number,Индексы,таб2"/>
    <w:basedOn w:val="a0"/>
    <w:link w:val="afa"/>
    <w:uiPriority w:val="34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</w:style>
  <w:style w:type="paragraph" w:styleId="afb">
    <w:name w:val="Intense Quote"/>
    <w:basedOn w:val="a0"/>
    <w:next w:val="a0"/>
    <w:link w:val="afc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c">
    <w:name w:val="Выделенная цитата Знак"/>
    <w:link w:val="afb"/>
    <w:uiPriority w:val="30"/>
    <w:rsid w:val="00415530"/>
    <w:rPr>
      <w:rFonts w:ascii="Calibri" w:eastAsia="Calibri" w:hAnsi="Calibri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23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rsid w:val="006C6C7F"/>
  </w:style>
  <w:style w:type="paragraph" w:styleId="afd">
    <w:name w:val="Body Text"/>
    <w:basedOn w:val="a0"/>
    <w:link w:val="afe"/>
    <w:rsid w:val="0024787B"/>
    <w:pPr>
      <w:spacing w:before="120" w:after="120"/>
      <w:jc w:val="both"/>
    </w:pPr>
    <w:rPr>
      <w:b/>
    </w:rPr>
  </w:style>
  <w:style w:type="character" w:customStyle="1" w:styleId="afe">
    <w:name w:val="Основной текст Знак"/>
    <w:link w:val="afd"/>
    <w:rsid w:val="0024787B"/>
    <w:rPr>
      <w:b/>
      <w:sz w:val="28"/>
    </w:rPr>
  </w:style>
  <w:style w:type="paragraph" w:styleId="34">
    <w:name w:val="Body Text 3"/>
    <w:basedOn w:val="a0"/>
    <w:link w:val="35"/>
    <w:rsid w:val="00FE6088"/>
    <w:pPr>
      <w:jc w:val="both"/>
    </w:pPr>
  </w:style>
  <w:style w:type="character" w:customStyle="1" w:styleId="35">
    <w:name w:val="Основной текст 3 Знак"/>
    <w:link w:val="34"/>
    <w:rsid w:val="00FE6088"/>
    <w:rPr>
      <w:sz w:val="24"/>
      <w:szCs w:val="24"/>
    </w:rPr>
  </w:style>
  <w:style w:type="paragraph" w:styleId="aff">
    <w:name w:val="No Spacing"/>
    <w:uiPriority w:val="1"/>
    <w:qFormat/>
    <w:rsid w:val="00A14F24"/>
    <w:rPr>
      <w:sz w:val="28"/>
    </w:rPr>
  </w:style>
  <w:style w:type="paragraph" w:customStyle="1" w:styleId="aff0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1">
    <w:name w:val="Strong"/>
    <w:uiPriority w:val="22"/>
    <w:qFormat/>
    <w:rsid w:val="00E53E06"/>
    <w:rPr>
      <w:b/>
      <w:bCs/>
    </w:rPr>
  </w:style>
  <w:style w:type="paragraph" w:customStyle="1" w:styleId="aff2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3">
    <w:name w:val="Normal (Web)"/>
    <w:aliases w:val="Обычный (Web)"/>
    <w:basedOn w:val="a0"/>
    <w:uiPriority w:val="99"/>
    <w:unhideWhenUsed/>
    <w:qFormat/>
    <w:rsid w:val="00406DFE"/>
    <w:pPr>
      <w:spacing w:before="100" w:beforeAutospacing="1" w:after="100" w:afterAutospacing="1"/>
    </w:pPr>
  </w:style>
  <w:style w:type="paragraph" w:customStyle="1" w:styleId="Default">
    <w:name w:val="Default"/>
    <w:rsid w:val="004C10E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AD1CF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4">
    <w:name w:val="Balloon Text"/>
    <w:basedOn w:val="a0"/>
    <w:link w:val="aff5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lang w:eastAsia="hi-IN" w:bidi="hi-IN"/>
    </w:rPr>
  </w:style>
  <w:style w:type="paragraph" w:customStyle="1" w:styleId="24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lang w:eastAsia="hi-IN" w:bidi="hi-IN"/>
    </w:rPr>
  </w:style>
  <w:style w:type="character" w:customStyle="1" w:styleId="w">
    <w:name w:val="w"/>
    <w:basedOn w:val="a1"/>
    <w:rsid w:val="00A1483D"/>
  </w:style>
  <w:style w:type="paragraph" w:styleId="aff6">
    <w:name w:val="TOC Heading"/>
    <w:basedOn w:val="1"/>
    <w:next w:val="a0"/>
    <w:uiPriority w:val="39"/>
    <w:unhideWhenUsed/>
    <w:qFormat/>
    <w:rsid w:val="00B701B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f7">
    <w:name w:val="Revision"/>
    <w:hidden/>
    <w:uiPriority w:val="99"/>
    <w:semiHidden/>
    <w:rsid w:val="00293857"/>
    <w:rPr>
      <w:sz w:val="24"/>
      <w:szCs w:val="24"/>
    </w:rPr>
  </w:style>
  <w:style w:type="paragraph" w:customStyle="1" w:styleId="aff8">
    <w:basedOn w:val="a0"/>
    <w:next w:val="aff3"/>
    <w:uiPriority w:val="99"/>
    <w:unhideWhenUsed/>
    <w:rsid w:val="00013046"/>
    <w:pPr>
      <w:spacing w:before="100" w:beforeAutospacing="1" w:after="100" w:afterAutospacing="1"/>
    </w:pPr>
  </w:style>
  <w:style w:type="character" w:customStyle="1" w:styleId="17">
    <w:name w:val="Неразрешенное упоминание1"/>
    <w:uiPriority w:val="99"/>
    <w:semiHidden/>
    <w:unhideWhenUsed/>
    <w:rsid w:val="00F26C74"/>
    <w:rPr>
      <w:color w:val="605E5C"/>
      <w:shd w:val="clear" w:color="auto" w:fill="E1DFDD"/>
    </w:rPr>
  </w:style>
  <w:style w:type="paragraph" w:styleId="40">
    <w:name w:val="toc 4"/>
    <w:basedOn w:val="a0"/>
    <w:next w:val="a0"/>
    <w:autoRedefine/>
    <w:semiHidden/>
    <w:unhideWhenUsed/>
    <w:rsid w:val="00403D05"/>
    <w:pPr>
      <w:ind w:left="720"/>
    </w:pPr>
    <w:rPr>
      <w:rFonts w:ascii="Calibri" w:hAnsi="Calibri" w:cs="Calibri"/>
      <w:sz w:val="20"/>
      <w:szCs w:val="20"/>
    </w:rPr>
  </w:style>
  <w:style w:type="paragraph" w:styleId="50">
    <w:name w:val="toc 5"/>
    <w:basedOn w:val="a0"/>
    <w:next w:val="a0"/>
    <w:autoRedefine/>
    <w:semiHidden/>
    <w:unhideWhenUsed/>
    <w:rsid w:val="00403D05"/>
    <w:pPr>
      <w:ind w:left="960"/>
    </w:pPr>
    <w:rPr>
      <w:rFonts w:ascii="Calibri" w:hAnsi="Calibri" w:cs="Calibri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403D05"/>
    <w:pPr>
      <w:ind w:left="1200"/>
    </w:pPr>
    <w:rPr>
      <w:rFonts w:ascii="Calibri" w:hAnsi="Calibri" w:cs="Calibri"/>
      <w:sz w:val="20"/>
      <w:szCs w:val="20"/>
    </w:rPr>
  </w:style>
  <w:style w:type="paragraph" w:styleId="80">
    <w:name w:val="toc 8"/>
    <w:basedOn w:val="a0"/>
    <w:next w:val="a0"/>
    <w:autoRedefine/>
    <w:semiHidden/>
    <w:unhideWhenUsed/>
    <w:rsid w:val="00403D05"/>
    <w:pPr>
      <w:ind w:left="1680"/>
    </w:pPr>
    <w:rPr>
      <w:rFonts w:ascii="Calibri" w:hAnsi="Calibri" w:cs="Calibri"/>
      <w:sz w:val="20"/>
      <w:szCs w:val="20"/>
    </w:rPr>
  </w:style>
  <w:style w:type="paragraph" w:styleId="90">
    <w:name w:val="toc 9"/>
    <w:basedOn w:val="a0"/>
    <w:next w:val="a0"/>
    <w:autoRedefine/>
    <w:semiHidden/>
    <w:unhideWhenUsed/>
    <w:rsid w:val="00403D05"/>
    <w:pPr>
      <w:ind w:left="1920"/>
    </w:pPr>
    <w:rPr>
      <w:rFonts w:ascii="Calibri" w:hAnsi="Calibri" w:cs="Calibri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7D5E92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a">
    <w:name w:val="Абзац списка Знак"/>
    <w:aliases w:val="2 Спс точк Знак,Имя Рисунка Знак,List Paragraph Знак,Num Bullet 1 Знак,Bullet Number Знак,Индексы Знак,таб2 Знак"/>
    <w:link w:val="af9"/>
    <w:uiPriority w:val="34"/>
    <w:locked/>
    <w:rsid w:val="00302B70"/>
    <w:rPr>
      <w:sz w:val="24"/>
      <w:szCs w:val="24"/>
    </w:rPr>
  </w:style>
  <w:style w:type="table" w:customStyle="1" w:styleId="25">
    <w:name w:val="Сетка таблицы2"/>
    <w:basedOn w:val="a2"/>
    <w:next w:val="ae"/>
    <w:uiPriority w:val="59"/>
    <w:rsid w:val="0033427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9">
    <w:name w:val="Основной текст_"/>
    <w:rsid w:val="0001090A"/>
    <w:rPr>
      <w:rFonts w:ascii="Times New Roman" w:eastAsia="Times New Roman" w:hAnsi="Times New Roman" w:cs="Times New Roman"/>
      <w:sz w:val="28"/>
      <w:szCs w:val="28"/>
    </w:rPr>
  </w:style>
  <w:style w:type="character" w:customStyle="1" w:styleId="26">
    <w:name w:val="Основной текст (2)_"/>
    <w:link w:val="27"/>
    <w:rsid w:val="009A07C0"/>
  </w:style>
  <w:style w:type="paragraph" w:customStyle="1" w:styleId="27">
    <w:name w:val="Основной текст (2)"/>
    <w:basedOn w:val="a0"/>
    <w:link w:val="26"/>
    <w:rsid w:val="009A07C0"/>
    <w:pPr>
      <w:widowControl w:val="0"/>
      <w:ind w:left="740"/>
    </w:pPr>
    <w:rPr>
      <w:sz w:val="20"/>
      <w:szCs w:val="20"/>
    </w:rPr>
  </w:style>
  <w:style w:type="character" w:customStyle="1" w:styleId="36">
    <w:name w:val="Заголовок №3_"/>
    <w:link w:val="37"/>
    <w:rsid w:val="000C28C9"/>
    <w:rPr>
      <w:b/>
      <w:bCs/>
      <w:sz w:val="28"/>
      <w:szCs w:val="28"/>
    </w:rPr>
  </w:style>
  <w:style w:type="paragraph" w:customStyle="1" w:styleId="37">
    <w:name w:val="Заголовок №3"/>
    <w:basedOn w:val="a0"/>
    <w:link w:val="36"/>
    <w:rsid w:val="000C28C9"/>
    <w:pPr>
      <w:widowControl w:val="0"/>
      <w:outlineLvl w:val="2"/>
    </w:pPr>
    <w:rPr>
      <w:b/>
      <w:bCs/>
      <w:sz w:val="28"/>
      <w:szCs w:val="28"/>
    </w:rPr>
  </w:style>
  <w:style w:type="character" w:customStyle="1" w:styleId="af0">
    <w:name w:val="Текст сноски Знак"/>
    <w:link w:val="af"/>
    <w:semiHidden/>
    <w:rsid w:val="00D17B90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AE254D"/>
    <w:rPr>
      <w:sz w:val="16"/>
      <w:szCs w:val="16"/>
    </w:rPr>
  </w:style>
  <w:style w:type="character" w:customStyle="1" w:styleId="affa">
    <w:name w:val="Другое_"/>
    <w:link w:val="affb"/>
    <w:rsid w:val="002E2B9B"/>
    <w:rPr>
      <w:sz w:val="28"/>
      <w:szCs w:val="28"/>
    </w:rPr>
  </w:style>
  <w:style w:type="paragraph" w:customStyle="1" w:styleId="affb">
    <w:name w:val="Другое"/>
    <w:basedOn w:val="a0"/>
    <w:link w:val="affa"/>
    <w:rsid w:val="002E2B9B"/>
    <w:pPr>
      <w:widowControl w:val="0"/>
    </w:pPr>
    <w:rPr>
      <w:sz w:val="28"/>
      <w:szCs w:val="28"/>
    </w:rPr>
  </w:style>
  <w:style w:type="character" w:customStyle="1" w:styleId="flex">
    <w:name w:val="flex"/>
    <w:basedOn w:val="a1"/>
    <w:rsid w:val="009B6B16"/>
  </w:style>
  <w:style w:type="character" w:customStyle="1" w:styleId="28">
    <w:name w:val="Неразрешенное упоминание2"/>
    <w:basedOn w:val="a1"/>
    <w:uiPriority w:val="99"/>
    <w:semiHidden/>
    <w:unhideWhenUsed/>
    <w:rsid w:val="004626FE"/>
    <w:rPr>
      <w:color w:val="605E5C"/>
      <w:shd w:val="clear" w:color="auto" w:fill="E1DFDD"/>
    </w:rPr>
  </w:style>
  <w:style w:type="character" w:customStyle="1" w:styleId="FontStyle12">
    <w:name w:val="Font Style12"/>
    <w:rsid w:val="00B641F7"/>
    <w:rPr>
      <w:rFonts w:ascii="Times New Roman" w:hAnsi="Times New Roman" w:cs="Times New Roman" w:hint="default"/>
      <w:sz w:val="26"/>
      <w:szCs w:val="26"/>
    </w:rPr>
  </w:style>
  <w:style w:type="character" w:customStyle="1" w:styleId="UnresolvedMention">
    <w:name w:val="Unresolved Mention"/>
    <w:basedOn w:val="a1"/>
    <w:uiPriority w:val="99"/>
    <w:semiHidden/>
    <w:unhideWhenUsed/>
    <w:rsid w:val="00BA7CF6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24F7A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552F20"/>
    <w:pPr>
      <w:spacing w:before="120"/>
    </w:pPr>
    <w:rPr>
      <w:rFonts w:ascii="Calibri" w:hAnsi="Calibri" w:cs="Calibri"/>
      <w:b/>
      <w:bCs/>
      <w:i/>
      <w:iCs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46FB4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31">
    <w:name w:val="toc 3"/>
    <w:basedOn w:val="a0"/>
    <w:next w:val="a0"/>
    <w:autoRedefine/>
    <w:semiHidden/>
    <w:rsid w:val="005A719D"/>
    <w:pPr>
      <w:ind w:left="480"/>
    </w:pPr>
    <w:rPr>
      <w:rFonts w:ascii="Calibri" w:hAnsi="Calibri" w:cs="Calibri"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440"/>
    </w:pPr>
    <w:rPr>
      <w:rFonts w:ascii="Calibri" w:hAnsi="Calibri" w:cs="Calibri"/>
      <w:sz w:val="20"/>
      <w:szCs w:val="20"/>
    </w:rPr>
  </w:style>
  <w:style w:type="table" w:styleId="ae">
    <w:name w:val="Table Grid"/>
    <w:basedOn w:val="a2"/>
    <w:uiPriority w:val="39"/>
    <w:rsid w:val="001A0E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link w:val="af0"/>
    <w:semiHidden/>
    <w:rsid w:val="00734430"/>
  </w:style>
  <w:style w:type="character" w:styleId="af1">
    <w:name w:val="footnote reference"/>
    <w:semiHidden/>
    <w:rsid w:val="00E60511"/>
    <w:rPr>
      <w:vertAlign w:val="superscript"/>
    </w:rPr>
  </w:style>
  <w:style w:type="paragraph" w:styleId="af2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link w:val="33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6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aliases w:val="2 Спс точк,Имя Рисунка,List Paragraph,Num Bullet 1,Bullet Number,Индексы,таб2"/>
    <w:basedOn w:val="a0"/>
    <w:link w:val="afa"/>
    <w:uiPriority w:val="34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</w:style>
  <w:style w:type="paragraph" w:styleId="afb">
    <w:name w:val="Intense Quote"/>
    <w:basedOn w:val="a0"/>
    <w:next w:val="a0"/>
    <w:link w:val="afc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c">
    <w:name w:val="Выделенная цитата Знак"/>
    <w:link w:val="afb"/>
    <w:uiPriority w:val="30"/>
    <w:rsid w:val="00415530"/>
    <w:rPr>
      <w:rFonts w:ascii="Calibri" w:eastAsia="Calibri" w:hAnsi="Calibri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23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rsid w:val="006C6C7F"/>
  </w:style>
  <w:style w:type="paragraph" w:styleId="afd">
    <w:name w:val="Body Text"/>
    <w:basedOn w:val="a0"/>
    <w:link w:val="afe"/>
    <w:rsid w:val="0024787B"/>
    <w:pPr>
      <w:spacing w:before="120" w:after="120"/>
      <w:jc w:val="both"/>
    </w:pPr>
    <w:rPr>
      <w:b/>
    </w:rPr>
  </w:style>
  <w:style w:type="character" w:customStyle="1" w:styleId="afe">
    <w:name w:val="Основной текст Знак"/>
    <w:link w:val="afd"/>
    <w:rsid w:val="0024787B"/>
    <w:rPr>
      <w:b/>
      <w:sz w:val="28"/>
    </w:rPr>
  </w:style>
  <w:style w:type="paragraph" w:styleId="34">
    <w:name w:val="Body Text 3"/>
    <w:basedOn w:val="a0"/>
    <w:link w:val="35"/>
    <w:rsid w:val="00FE6088"/>
    <w:pPr>
      <w:jc w:val="both"/>
    </w:pPr>
  </w:style>
  <w:style w:type="character" w:customStyle="1" w:styleId="35">
    <w:name w:val="Основной текст 3 Знак"/>
    <w:link w:val="34"/>
    <w:rsid w:val="00FE6088"/>
    <w:rPr>
      <w:sz w:val="24"/>
      <w:szCs w:val="24"/>
    </w:rPr>
  </w:style>
  <w:style w:type="paragraph" w:styleId="aff">
    <w:name w:val="No Spacing"/>
    <w:uiPriority w:val="1"/>
    <w:qFormat/>
    <w:rsid w:val="00A14F24"/>
    <w:rPr>
      <w:sz w:val="28"/>
    </w:rPr>
  </w:style>
  <w:style w:type="paragraph" w:customStyle="1" w:styleId="aff0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1">
    <w:name w:val="Strong"/>
    <w:uiPriority w:val="22"/>
    <w:qFormat/>
    <w:rsid w:val="00E53E06"/>
    <w:rPr>
      <w:b/>
      <w:bCs/>
    </w:rPr>
  </w:style>
  <w:style w:type="paragraph" w:customStyle="1" w:styleId="aff2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3">
    <w:name w:val="Normal (Web)"/>
    <w:aliases w:val="Обычный (Web)"/>
    <w:basedOn w:val="a0"/>
    <w:uiPriority w:val="99"/>
    <w:unhideWhenUsed/>
    <w:qFormat/>
    <w:rsid w:val="00406DFE"/>
    <w:pPr>
      <w:spacing w:before="100" w:beforeAutospacing="1" w:after="100" w:afterAutospacing="1"/>
    </w:pPr>
  </w:style>
  <w:style w:type="paragraph" w:customStyle="1" w:styleId="Default">
    <w:name w:val="Default"/>
    <w:rsid w:val="004C10E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AD1CF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4">
    <w:name w:val="Balloon Text"/>
    <w:basedOn w:val="a0"/>
    <w:link w:val="aff5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lang w:eastAsia="hi-IN" w:bidi="hi-IN"/>
    </w:rPr>
  </w:style>
  <w:style w:type="paragraph" w:customStyle="1" w:styleId="24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lang w:eastAsia="hi-IN" w:bidi="hi-IN"/>
    </w:rPr>
  </w:style>
  <w:style w:type="character" w:customStyle="1" w:styleId="w">
    <w:name w:val="w"/>
    <w:basedOn w:val="a1"/>
    <w:rsid w:val="00A1483D"/>
  </w:style>
  <w:style w:type="paragraph" w:styleId="aff6">
    <w:name w:val="TOC Heading"/>
    <w:basedOn w:val="1"/>
    <w:next w:val="a0"/>
    <w:uiPriority w:val="39"/>
    <w:unhideWhenUsed/>
    <w:qFormat/>
    <w:rsid w:val="00B701B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f7">
    <w:name w:val="Revision"/>
    <w:hidden/>
    <w:uiPriority w:val="99"/>
    <w:semiHidden/>
    <w:rsid w:val="00293857"/>
    <w:rPr>
      <w:sz w:val="24"/>
      <w:szCs w:val="24"/>
    </w:rPr>
  </w:style>
  <w:style w:type="paragraph" w:customStyle="1" w:styleId="aff8">
    <w:basedOn w:val="a0"/>
    <w:next w:val="aff3"/>
    <w:uiPriority w:val="99"/>
    <w:unhideWhenUsed/>
    <w:rsid w:val="00013046"/>
    <w:pPr>
      <w:spacing w:before="100" w:beforeAutospacing="1" w:after="100" w:afterAutospacing="1"/>
    </w:pPr>
  </w:style>
  <w:style w:type="character" w:customStyle="1" w:styleId="17">
    <w:name w:val="Неразрешенное упоминание1"/>
    <w:uiPriority w:val="99"/>
    <w:semiHidden/>
    <w:unhideWhenUsed/>
    <w:rsid w:val="00F26C74"/>
    <w:rPr>
      <w:color w:val="605E5C"/>
      <w:shd w:val="clear" w:color="auto" w:fill="E1DFDD"/>
    </w:rPr>
  </w:style>
  <w:style w:type="paragraph" w:styleId="40">
    <w:name w:val="toc 4"/>
    <w:basedOn w:val="a0"/>
    <w:next w:val="a0"/>
    <w:autoRedefine/>
    <w:semiHidden/>
    <w:unhideWhenUsed/>
    <w:rsid w:val="00403D05"/>
    <w:pPr>
      <w:ind w:left="720"/>
    </w:pPr>
    <w:rPr>
      <w:rFonts w:ascii="Calibri" w:hAnsi="Calibri" w:cs="Calibri"/>
      <w:sz w:val="20"/>
      <w:szCs w:val="20"/>
    </w:rPr>
  </w:style>
  <w:style w:type="paragraph" w:styleId="50">
    <w:name w:val="toc 5"/>
    <w:basedOn w:val="a0"/>
    <w:next w:val="a0"/>
    <w:autoRedefine/>
    <w:semiHidden/>
    <w:unhideWhenUsed/>
    <w:rsid w:val="00403D05"/>
    <w:pPr>
      <w:ind w:left="960"/>
    </w:pPr>
    <w:rPr>
      <w:rFonts w:ascii="Calibri" w:hAnsi="Calibri" w:cs="Calibri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403D05"/>
    <w:pPr>
      <w:ind w:left="1200"/>
    </w:pPr>
    <w:rPr>
      <w:rFonts w:ascii="Calibri" w:hAnsi="Calibri" w:cs="Calibri"/>
      <w:sz w:val="20"/>
      <w:szCs w:val="20"/>
    </w:rPr>
  </w:style>
  <w:style w:type="paragraph" w:styleId="80">
    <w:name w:val="toc 8"/>
    <w:basedOn w:val="a0"/>
    <w:next w:val="a0"/>
    <w:autoRedefine/>
    <w:semiHidden/>
    <w:unhideWhenUsed/>
    <w:rsid w:val="00403D05"/>
    <w:pPr>
      <w:ind w:left="1680"/>
    </w:pPr>
    <w:rPr>
      <w:rFonts w:ascii="Calibri" w:hAnsi="Calibri" w:cs="Calibri"/>
      <w:sz w:val="20"/>
      <w:szCs w:val="20"/>
    </w:rPr>
  </w:style>
  <w:style w:type="paragraph" w:styleId="90">
    <w:name w:val="toc 9"/>
    <w:basedOn w:val="a0"/>
    <w:next w:val="a0"/>
    <w:autoRedefine/>
    <w:semiHidden/>
    <w:unhideWhenUsed/>
    <w:rsid w:val="00403D05"/>
    <w:pPr>
      <w:ind w:left="1920"/>
    </w:pPr>
    <w:rPr>
      <w:rFonts w:ascii="Calibri" w:hAnsi="Calibri" w:cs="Calibri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7D5E92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a">
    <w:name w:val="Абзац списка Знак"/>
    <w:aliases w:val="2 Спс точк Знак,Имя Рисунка Знак,List Paragraph Знак,Num Bullet 1 Знак,Bullet Number Знак,Индексы Знак,таб2 Знак"/>
    <w:link w:val="af9"/>
    <w:uiPriority w:val="34"/>
    <w:locked/>
    <w:rsid w:val="00302B70"/>
    <w:rPr>
      <w:sz w:val="24"/>
      <w:szCs w:val="24"/>
    </w:rPr>
  </w:style>
  <w:style w:type="table" w:customStyle="1" w:styleId="25">
    <w:name w:val="Сетка таблицы2"/>
    <w:basedOn w:val="a2"/>
    <w:next w:val="ae"/>
    <w:uiPriority w:val="59"/>
    <w:rsid w:val="0033427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9">
    <w:name w:val="Основной текст_"/>
    <w:rsid w:val="0001090A"/>
    <w:rPr>
      <w:rFonts w:ascii="Times New Roman" w:eastAsia="Times New Roman" w:hAnsi="Times New Roman" w:cs="Times New Roman"/>
      <w:sz w:val="28"/>
      <w:szCs w:val="28"/>
    </w:rPr>
  </w:style>
  <w:style w:type="character" w:customStyle="1" w:styleId="26">
    <w:name w:val="Основной текст (2)_"/>
    <w:link w:val="27"/>
    <w:rsid w:val="009A07C0"/>
  </w:style>
  <w:style w:type="paragraph" w:customStyle="1" w:styleId="27">
    <w:name w:val="Основной текст (2)"/>
    <w:basedOn w:val="a0"/>
    <w:link w:val="26"/>
    <w:rsid w:val="009A07C0"/>
    <w:pPr>
      <w:widowControl w:val="0"/>
      <w:ind w:left="740"/>
    </w:pPr>
    <w:rPr>
      <w:sz w:val="20"/>
      <w:szCs w:val="20"/>
    </w:rPr>
  </w:style>
  <w:style w:type="character" w:customStyle="1" w:styleId="36">
    <w:name w:val="Заголовок №3_"/>
    <w:link w:val="37"/>
    <w:rsid w:val="000C28C9"/>
    <w:rPr>
      <w:b/>
      <w:bCs/>
      <w:sz w:val="28"/>
      <w:szCs w:val="28"/>
    </w:rPr>
  </w:style>
  <w:style w:type="paragraph" w:customStyle="1" w:styleId="37">
    <w:name w:val="Заголовок №3"/>
    <w:basedOn w:val="a0"/>
    <w:link w:val="36"/>
    <w:rsid w:val="000C28C9"/>
    <w:pPr>
      <w:widowControl w:val="0"/>
      <w:outlineLvl w:val="2"/>
    </w:pPr>
    <w:rPr>
      <w:b/>
      <w:bCs/>
      <w:sz w:val="28"/>
      <w:szCs w:val="28"/>
    </w:rPr>
  </w:style>
  <w:style w:type="character" w:customStyle="1" w:styleId="af0">
    <w:name w:val="Текст сноски Знак"/>
    <w:link w:val="af"/>
    <w:semiHidden/>
    <w:rsid w:val="00D17B90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AE254D"/>
    <w:rPr>
      <w:sz w:val="16"/>
      <w:szCs w:val="16"/>
    </w:rPr>
  </w:style>
  <w:style w:type="character" w:customStyle="1" w:styleId="affa">
    <w:name w:val="Другое_"/>
    <w:link w:val="affb"/>
    <w:rsid w:val="002E2B9B"/>
    <w:rPr>
      <w:sz w:val="28"/>
      <w:szCs w:val="28"/>
    </w:rPr>
  </w:style>
  <w:style w:type="paragraph" w:customStyle="1" w:styleId="affb">
    <w:name w:val="Другое"/>
    <w:basedOn w:val="a0"/>
    <w:link w:val="affa"/>
    <w:rsid w:val="002E2B9B"/>
    <w:pPr>
      <w:widowControl w:val="0"/>
    </w:pPr>
    <w:rPr>
      <w:sz w:val="28"/>
      <w:szCs w:val="28"/>
    </w:rPr>
  </w:style>
  <w:style w:type="character" w:customStyle="1" w:styleId="flex">
    <w:name w:val="flex"/>
    <w:basedOn w:val="a1"/>
    <w:rsid w:val="009B6B16"/>
  </w:style>
  <w:style w:type="character" w:customStyle="1" w:styleId="28">
    <w:name w:val="Неразрешенное упоминание2"/>
    <w:basedOn w:val="a1"/>
    <w:uiPriority w:val="99"/>
    <w:semiHidden/>
    <w:unhideWhenUsed/>
    <w:rsid w:val="004626FE"/>
    <w:rPr>
      <w:color w:val="605E5C"/>
      <w:shd w:val="clear" w:color="auto" w:fill="E1DFDD"/>
    </w:rPr>
  </w:style>
  <w:style w:type="character" w:customStyle="1" w:styleId="FontStyle12">
    <w:name w:val="Font Style12"/>
    <w:rsid w:val="00B641F7"/>
    <w:rPr>
      <w:rFonts w:ascii="Times New Roman" w:hAnsi="Times New Roman" w:cs="Times New Roman" w:hint="default"/>
      <w:sz w:val="26"/>
      <w:szCs w:val="26"/>
    </w:rPr>
  </w:style>
  <w:style w:type="character" w:customStyle="1" w:styleId="UnresolvedMention">
    <w:name w:val="Unresolved Mention"/>
    <w:basedOn w:val="a1"/>
    <w:uiPriority w:val="99"/>
    <w:semiHidden/>
    <w:unhideWhenUsed/>
    <w:rsid w:val="00BA7C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2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3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3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1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0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7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3392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35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6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7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6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3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3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9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5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0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63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5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9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0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yrillic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tsmforum.ru/" TargetMode="External"/><Relationship Id="rId18" Type="http://schemas.openxmlformats.org/officeDocument/2006/relationships/hyperlink" Target="http://www.realitsm.ru/" TargetMode="External"/><Relationship Id="rId26" Type="http://schemas.openxmlformats.org/officeDocument/2006/relationships/hyperlink" Target="http://www.cio.ru/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itsmportal.ru/" TargetMode="External"/><Relationship Id="rId34" Type="http://schemas.openxmlformats.org/officeDocument/2006/relationships/hyperlink" Target="http://elibrary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itsmforum.ru" TargetMode="External"/><Relationship Id="rId17" Type="http://schemas.openxmlformats.org/officeDocument/2006/relationships/hyperlink" Target="http://www.realitsm.ru/" TargetMode="External"/><Relationship Id="rId25" Type="http://schemas.openxmlformats.org/officeDocument/2006/relationships/hyperlink" Target="http://www.cio.ru/" TargetMode="External"/><Relationship Id="rId33" Type="http://schemas.openxmlformats.org/officeDocument/2006/relationships/hyperlink" Target="http://lib.alpinadigital.ru/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realitsm.ru/" TargetMode="External"/><Relationship Id="rId20" Type="http://schemas.openxmlformats.org/officeDocument/2006/relationships/hyperlink" Target="http://www.itsmportal.ru" TargetMode="External"/><Relationship Id="rId29" Type="http://schemas.openxmlformats.org/officeDocument/2006/relationships/hyperlink" Target="http://www.cio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ntuit.ru/" TargetMode="External"/><Relationship Id="rId24" Type="http://schemas.openxmlformats.org/officeDocument/2006/relationships/hyperlink" Target="http://www" TargetMode="External"/><Relationship Id="rId32" Type="http://schemas.openxmlformats.org/officeDocument/2006/relationships/hyperlink" Target="https://grebennikon.ru/" TargetMode="External"/><Relationship Id="rId37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://www.realitsm.ru/" TargetMode="External"/><Relationship Id="rId23" Type="http://schemas.openxmlformats.org/officeDocument/2006/relationships/hyperlink" Target="http://www.easmf.ru/" TargetMode="External"/><Relationship Id="rId28" Type="http://schemas.openxmlformats.org/officeDocument/2006/relationships/hyperlink" Target="http://www.cio.ru/" TargetMode="External"/><Relationship Id="rId36" Type="http://schemas.openxmlformats.org/officeDocument/2006/relationships/hyperlink" Target="https://spark-interfax.ru/" TargetMode="External"/><Relationship Id="rId10" Type="http://schemas.openxmlformats.org/officeDocument/2006/relationships/hyperlink" Target="http://www.intuit.ru/" TargetMode="External"/><Relationship Id="rId19" Type="http://schemas.openxmlformats.org/officeDocument/2006/relationships/hyperlink" Target="http://www.realitsm.ru/" TargetMode="External"/><Relationship Id="rId31" Type="http://schemas.openxmlformats.org/officeDocument/2006/relationships/hyperlink" Target="https://e.lanbook.com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" TargetMode="External"/><Relationship Id="rId22" Type="http://schemas.openxmlformats.org/officeDocument/2006/relationships/hyperlink" Target="http://www.easmf.ru" TargetMode="External"/><Relationship Id="rId27" Type="http://schemas.openxmlformats.org/officeDocument/2006/relationships/hyperlink" Target="http://www.cio.ru/" TargetMode="External"/><Relationship Id="rId30" Type="http://schemas.openxmlformats.org/officeDocument/2006/relationships/hyperlink" Target="http://ebs.prospekt.org/books" TargetMode="External"/><Relationship Id="rId35" Type="http://schemas.openxmlformats.org/officeDocument/2006/relationships/hyperlink" Target="http://&#1085;&#1101;&#1073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A2653B85-FA2F-4FF1-85E1-B25966E58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6826</Words>
  <Characters>38912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45647</CharactersWithSpaces>
  <SharedDoc>false</SharedDoc>
  <HLinks>
    <vt:vector size="90" baseType="variant">
      <vt:variant>
        <vt:i4>7405602</vt:i4>
      </vt:variant>
      <vt:variant>
        <vt:i4>84</vt:i4>
      </vt:variant>
      <vt:variant>
        <vt:i4>0</vt:i4>
      </vt:variant>
      <vt:variant>
        <vt:i4>5</vt:i4>
      </vt:variant>
      <vt:variant>
        <vt:lpwstr>http://www.microsoftproject.ru/</vt:lpwstr>
      </vt:variant>
      <vt:variant>
        <vt:lpwstr/>
      </vt:variant>
      <vt:variant>
        <vt:i4>8126568</vt:i4>
      </vt:variant>
      <vt:variant>
        <vt:i4>81</vt:i4>
      </vt:variant>
      <vt:variant>
        <vt:i4>0</vt:i4>
      </vt:variant>
      <vt:variant>
        <vt:i4>5</vt:i4>
      </vt:variant>
      <vt:variant>
        <vt:lpwstr>http://frontdesk24.ru/Frontdesk.php</vt:lpwstr>
      </vt:variant>
      <vt:variant>
        <vt:lpwstr/>
      </vt:variant>
      <vt:variant>
        <vt:i4>5898334</vt:i4>
      </vt:variant>
      <vt:variant>
        <vt:i4>78</vt:i4>
      </vt:variant>
      <vt:variant>
        <vt:i4>0</vt:i4>
      </vt:variant>
      <vt:variant>
        <vt:i4>5</vt:i4>
      </vt:variant>
      <vt:variant>
        <vt:lpwstr>http://www.librahospitality.com/products/epitome-pms/</vt:lpwstr>
      </vt:variant>
      <vt:variant>
        <vt:lpwstr/>
      </vt:variant>
      <vt:variant>
        <vt:i4>2359333</vt:i4>
      </vt:variant>
      <vt:variant>
        <vt:i4>75</vt:i4>
      </vt:variant>
      <vt:variant>
        <vt:i4>0</vt:i4>
      </vt:variant>
      <vt:variant>
        <vt:i4>5</vt:i4>
      </vt:variant>
      <vt:variant>
        <vt:lpwstr>http://www.hrsinternational.com/rus/products/opera-enterprise-solution/</vt:lpwstr>
      </vt:variant>
      <vt:variant>
        <vt:lpwstr/>
      </vt:variant>
      <vt:variant>
        <vt:i4>5505065</vt:i4>
      </vt:variant>
      <vt:variant>
        <vt:i4>72</vt:i4>
      </vt:variant>
      <vt:variant>
        <vt:i4>0</vt:i4>
      </vt:variant>
      <vt:variant>
        <vt:i4>5</vt:i4>
      </vt:variant>
      <vt:variant>
        <vt:lpwstr>https://support.google.com/docs?hl=ru&amp;p=about_forms</vt:lpwstr>
      </vt:variant>
      <vt:variant>
        <vt:lpwstr>topic=1360904</vt:lpwstr>
      </vt:variant>
      <vt:variant>
        <vt:i4>4391000</vt:i4>
      </vt:variant>
      <vt:variant>
        <vt:i4>69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8126573</vt:i4>
      </vt:variant>
      <vt:variant>
        <vt:i4>66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63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60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57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54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48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45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4063248</vt:i4>
      </vt:variant>
      <vt:variant>
        <vt:i4>42</vt:i4>
      </vt:variant>
      <vt:variant>
        <vt:i4>0</vt:i4>
      </vt:variant>
      <vt:variant>
        <vt:i4>5</vt:i4>
      </vt:variant>
      <vt:variant>
        <vt:lpwstr>http://www.consultant.ru/document/cons_doc_LAW_400350/d2d81b67e7914b7c278584b999487e351791c8fb/</vt:lpwstr>
      </vt:variant>
      <vt:variant>
        <vt:lpwstr>dst100013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Вишневская Наталья Александровна</dc:creator>
  <cp:lastModifiedBy>Преподаватель</cp:lastModifiedBy>
  <cp:revision>2</cp:revision>
  <cp:lastPrinted>2022-10-05T07:53:00Z</cp:lastPrinted>
  <dcterms:created xsi:type="dcterms:W3CDTF">2024-10-03T10:52:00Z</dcterms:created>
  <dcterms:modified xsi:type="dcterms:W3CDTF">2024-10-03T10:52:00Z</dcterms:modified>
</cp:coreProperties>
</file>